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619B1" w14:textId="6A9A533F" w:rsidR="00537CC2" w:rsidRPr="009812E6" w:rsidRDefault="00537CC2" w:rsidP="00F370D5">
      <w:pPr>
        <w:widowControl w:val="0"/>
        <w:tabs>
          <w:tab w:val="left" w:pos="1701"/>
          <w:tab w:val="right" w:pos="9923"/>
        </w:tabs>
        <w:spacing w:after="0"/>
        <w:jc w:val="left"/>
        <w:rPr>
          <w:rFonts w:eastAsiaTheme="minorEastAsia"/>
          <w:b/>
          <w:sz w:val="24"/>
          <w:szCs w:val="24"/>
          <w:lang w:eastAsia="zh-CN"/>
        </w:rPr>
      </w:pPr>
      <w:r w:rsidRPr="00537CC2">
        <w:rPr>
          <w:rFonts w:eastAsia="MS Mincho"/>
          <w:b/>
          <w:sz w:val="24"/>
          <w:szCs w:val="24"/>
          <w:lang w:eastAsia="en-GB"/>
        </w:rPr>
        <w:t>3GPP TSG-RAN WG</w:t>
      </w:r>
      <w:r w:rsidR="00245659">
        <w:rPr>
          <w:rFonts w:eastAsiaTheme="minorEastAsia" w:hint="eastAsia"/>
          <w:b/>
          <w:sz w:val="24"/>
          <w:szCs w:val="24"/>
          <w:lang w:eastAsia="zh-CN"/>
        </w:rPr>
        <w:t>3</w:t>
      </w:r>
      <w:r w:rsidRPr="00537CC2">
        <w:rPr>
          <w:rFonts w:eastAsia="MS Mincho"/>
          <w:b/>
          <w:sz w:val="24"/>
          <w:szCs w:val="24"/>
          <w:lang w:eastAsia="en-GB"/>
        </w:rPr>
        <w:t xml:space="preserve"> Meeting #1</w:t>
      </w:r>
      <w:r w:rsidR="001864A0">
        <w:rPr>
          <w:rFonts w:eastAsiaTheme="minorEastAsia"/>
          <w:b/>
          <w:sz w:val="24"/>
          <w:szCs w:val="24"/>
          <w:lang w:eastAsia="zh-CN"/>
        </w:rPr>
        <w:t>1</w:t>
      </w:r>
      <w:r w:rsidR="00CB6E59">
        <w:rPr>
          <w:rFonts w:eastAsiaTheme="minorEastAsia"/>
          <w:b/>
          <w:sz w:val="24"/>
          <w:szCs w:val="24"/>
          <w:lang w:eastAsia="zh-CN"/>
        </w:rPr>
        <w:t>9</w:t>
      </w:r>
      <w:r w:rsidRPr="00537CC2">
        <w:rPr>
          <w:rFonts w:eastAsia="MS Mincho"/>
          <w:b/>
          <w:sz w:val="24"/>
          <w:szCs w:val="24"/>
          <w:lang w:eastAsia="en-GB"/>
        </w:rPr>
        <w:tab/>
        <w:t>R</w:t>
      </w:r>
      <w:r w:rsidR="00245659">
        <w:rPr>
          <w:rFonts w:eastAsiaTheme="minorEastAsia" w:hint="eastAsia"/>
          <w:b/>
          <w:sz w:val="24"/>
          <w:szCs w:val="24"/>
          <w:lang w:eastAsia="zh-CN"/>
        </w:rPr>
        <w:t>3</w:t>
      </w:r>
      <w:r w:rsidRPr="00537CC2">
        <w:rPr>
          <w:rFonts w:eastAsia="MS Mincho"/>
          <w:b/>
          <w:sz w:val="24"/>
          <w:szCs w:val="24"/>
          <w:lang w:eastAsia="en-GB"/>
        </w:rPr>
        <w:t>-</w:t>
      </w:r>
      <w:r w:rsidR="0045089A">
        <w:rPr>
          <w:rFonts w:asciiTheme="minorEastAsia" w:eastAsiaTheme="minorEastAsia" w:hAnsiTheme="minorEastAsia"/>
          <w:b/>
          <w:sz w:val="24"/>
          <w:szCs w:val="24"/>
          <w:lang w:eastAsia="zh-CN"/>
        </w:rPr>
        <w:t>2</w:t>
      </w:r>
      <w:r w:rsidR="002F410A">
        <w:rPr>
          <w:rFonts w:asciiTheme="minorEastAsia" w:eastAsiaTheme="minorEastAsia" w:hAnsiTheme="minorEastAsia"/>
          <w:b/>
          <w:sz w:val="24"/>
          <w:szCs w:val="24"/>
          <w:lang w:eastAsia="zh-CN"/>
        </w:rPr>
        <w:t>30662</w:t>
      </w:r>
    </w:p>
    <w:p w14:paraId="01447871" w14:textId="0BBE26D8" w:rsidR="00537CC2" w:rsidRPr="00537CC2" w:rsidRDefault="00CB6E59" w:rsidP="00F370D5">
      <w:pPr>
        <w:widowControl w:val="0"/>
        <w:tabs>
          <w:tab w:val="left" w:pos="1701"/>
          <w:tab w:val="right" w:pos="9923"/>
        </w:tabs>
        <w:spacing w:after="0"/>
        <w:jc w:val="left"/>
        <w:rPr>
          <w:rFonts w:eastAsia="MS Mincho"/>
          <w:b/>
          <w:sz w:val="24"/>
          <w:szCs w:val="24"/>
          <w:lang w:eastAsia="en-GB"/>
        </w:rPr>
      </w:pPr>
      <w:r>
        <w:rPr>
          <w:rFonts w:eastAsia="宋体" w:cs="Arial"/>
          <w:b/>
          <w:sz w:val="24"/>
          <w:szCs w:val="24"/>
          <w:lang w:val="de-DE" w:eastAsia="zh-CN"/>
        </w:rPr>
        <w:t>Athens</w:t>
      </w:r>
      <w:r w:rsidR="002E0D32" w:rsidRPr="002E0D32">
        <w:rPr>
          <w:rFonts w:eastAsia="宋体" w:cs="Arial"/>
          <w:b/>
          <w:sz w:val="24"/>
          <w:szCs w:val="24"/>
          <w:lang w:val="de-DE" w:eastAsia="zh-CN"/>
        </w:rPr>
        <w:t xml:space="preserve">, </w:t>
      </w:r>
      <w:r>
        <w:rPr>
          <w:rFonts w:eastAsia="宋体" w:cs="Arial"/>
          <w:b/>
          <w:sz w:val="24"/>
          <w:szCs w:val="24"/>
          <w:lang w:val="de-DE" w:eastAsia="zh-CN"/>
        </w:rPr>
        <w:t>Greece</w:t>
      </w:r>
      <w:r w:rsidR="00537CC2" w:rsidRPr="00537CC2">
        <w:rPr>
          <w:rFonts w:eastAsia="宋体" w:cs="Arial"/>
          <w:b/>
          <w:sz w:val="24"/>
          <w:szCs w:val="24"/>
          <w:lang w:val="de-DE" w:eastAsia="zh-CN"/>
        </w:rPr>
        <w:t xml:space="preserve">, </w:t>
      </w:r>
      <w:r>
        <w:rPr>
          <w:rFonts w:eastAsia="宋体" w:cs="Arial"/>
          <w:b/>
          <w:sz w:val="24"/>
          <w:szCs w:val="24"/>
          <w:lang w:val="de-DE" w:eastAsia="zh-CN"/>
        </w:rPr>
        <w:t xml:space="preserve">27 Feb </w:t>
      </w:r>
      <w:r w:rsidR="00245659">
        <w:rPr>
          <w:rFonts w:eastAsia="宋体" w:cs="Arial" w:hint="eastAsia"/>
          <w:b/>
          <w:sz w:val="24"/>
          <w:szCs w:val="24"/>
          <w:lang w:val="de-DE" w:eastAsia="zh-CN"/>
        </w:rPr>
        <w:t>-</w:t>
      </w:r>
      <w:r>
        <w:rPr>
          <w:rFonts w:eastAsia="宋体" w:cs="Arial"/>
          <w:b/>
          <w:sz w:val="24"/>
          <w:szCs w:val="24"/>
          <w:lang w:val="de-DE" w:eastAsia="zh-CN"/>
        </w:rPr>
        <w:t xml:space="preserve"> 3</w:t>
      </w:r>
      <w:r w:rsidR="00537CC2" w:rsidRPr="00537CC2">
        <w:rPr>
          <w:rFonts w:eastAsia="宋体" w:cs="Arial"/>
          <w:b/>
          <w:sz w:val="24"/>
          <w:szCs w:val="24"/>
          <w:lang w:val="de-DE" w:eastAsia="zh-CN"/>
        </w:rPr>
        <w:t xml:space="preserve"> </w:t>
      </w:r>
      <w:r>
        <w:rPr>
          <w:rFonts w:eastAsia="宋体" w:cs="Arial"/>
          <w:b/>
          <w:sz w:val="24"/>
          <w:szCs w:val="24"/>
          <w:lang w:val="de-DE" w:eastAsia="zh-CN"/>
        </w:rPr>
        <w:t>Mar</w:t>
      </w:r>
      <w:r w:rsidR="00245659">
        <w:rPr>
          <w:rFonts w:eastAsia="宋体" w:cs="Arial" w:hint="eastAsia"/>
          <w:b/>
          <w:sz w:val="24"/>
          <w:szCs w:val="24"/>
          <w:lang w:val="de-DE" w:eastAsia="zh-CN"/>
        </w:rPr>
        <w:t xml:space="preserve"> </w:t>
      </w:r>
      <w:r w:rsidR="00537CC2" w:rsidRPr="00537CC2">
        <w:rPr>
          <w:rFonts w:eastAsia="宋体" w:cs="Arial"/>
          <w:b/>
          <w:sz w:val="24"/>
          <w:szCs w:val="24"/>
          <w:lang w:val="de-DE" w:eastAsia="zh-CN"/>
        </w:rPr>
        <w:t>202</w:t>
      </w:r>
      <w:r>
        <w:rPr>
          <w:rFonts w:eastAsia="宋体" w:cs="Arial"/>
          <w:b/>
          <w:sz w:val="24"/>
          <w:szCs w:val="24"/>
          <w:lang w:val="de-DE" w:eastAsia="zh-CN"/>
        </w:rPr>
        <w:t>3</w:t>
      </w:r>
    </w:p>
    <w:p w14:paraId="3ACD320F" w14:textId="77777777" w:rsidR="00245659" w:rsidRDefault="00245659" w:rsidP="00D63618">
      <w:pPr>
        <w:pStyle w:val="CRCoverPage"/>
        <w:tabs>
          <w:tab w:val="left" w:pos="1985"/>
        </w:tabs>
        <w:jc w:val="both"/>
        <w:rPr>
          <w:rFonts w:eastAsiaTheme="minorEastAsia" w:cs="Arial"/>
          <w:b/>
          <w:bCs/>
          <w:sz w:val="24"/>
          <w:lang w:eastAsia="zh-CN"/>
        </w:rPr>
      </w:pPr>
    </w:p>
    <w:p w14:paraId="6D064D54" w14:textId="2BD7C1C6"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1864A0">
        <w:rPr>
          <w:rFonts w:eastAsia="宋体" w:cs="Arial"/>
          <w:b/>
          <w:bCs/>
          <w:sz w:val="24"/>
          <w:lang w:eastAsia="zh-CN"/>
        </w:rPr>
        <w:t>15</w:t>
      </w:r>
      <w:r w:rsidR="009812E6">
        <w:rPr>
          <w:rFonts w:eastAsia="宋体" w:cs="Arial" w:hint="eastAsia"/>
          <w:b/>
          <w:bCs/>
          <w:sz w:val="24"/>
          <w:lang w:eastAsia="zh-CN"/>
        </w:rPr>
        <w:t>.</w:t>
      </w:r>
      <w:r w:rsidR="004E5C8B">
        <w:rPr>
          <w:rFonts w:eastAsia="宋体" w:cs="Arial"/>
          <w:b/>
          <w:bCs/>
          <w:sz w:val="24"/>
          <w:lang w:eastAsia="zh-CN"/>
        </w:rPr>
        <w:t>3</w:t>
      </w:r>
    </w:p>
    <w:p w14:paraId="25D179B1"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70363D9C" w14:textId="33EB3097"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955623" w:rsidRPr="00955623">
        <w:rPr>
          <w:rFonts w:cs="Arial"/>
          <w:b/>
          <w:bCs/>
          <w:sz w:val="24"/>
          <w:lang w:eastAsia="zh-CN"/>
        </w:rPr>
        <w:t>Multicast Reception in RRC_INACTIVE state</w:t>
      </w:r>
    </w:p>
    <w:bookmarkEnd w:id="0"/>
    <w:bookmarkEnd w:id="1"/>
    <w:p w14:paraId="6BE6805B"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04D7187A" w14:textId="77777777" w:rsidR="00CD4C7B" w:rsidRDefault="0056573F" w:rsidP="00E47CD2">
      <w:pPr>
        <w:pStyle w:val="1"/>
        <w:spacing w:before="0" w:after="120"/>
        <w:ind w:left="431" w:hanging="431"/>
      </w:pPr>
      <w:r w:rsidRPr="00727D3A">
        <w:t>Introduction</w:t>
      </w:r>
    </w:p>
    <w:p w14:paraId="52A9674B" w14:textId="2B99E5E5" w:rsidR="00BC5B5E" w:rsidRDefault="00F370D5" w:rsidP="00A95C63">
      <w:pPr>
        <w:spacing w:after="120"/>
        <w:rPr>
          <w:rFonts w:ascii="Times New Roman" w:eastAsia="宋体" w:hAnsi="Times New Roman"/>
          <w:lang w:eastAsia="zh-CN"/>
        </w:rPr>
      </w:pPr>
      <w:r>
        <w:rPr>
          <w:rFonts w:ascii="Times New Roman" w:eastAsia="宋体" w:hAnsi="Times New Roman"/>
          <w:lang w:eastAsia="zh-CN"/>
        </w:rPr>
        <w:t>In the previous meetings,</w:t>
      </w:r>
      <w:r w:rsidR="00142CAB" w:rsidRPr="00142CAB">
        <w:rPr>
          <w:rFonts w:ascii="Times New Roman" w:eastAsia="宋体" w:hAnsi="Times New Roman"/>
          <w:lang w:eastAsia="zh-CN"/>
        </w:rPr>
        <w:t xml:space="preserve"> we </w:t>
      </w:r>
      <w:r w:rsidR="006B30D0">
        <w:rPr>
          <w:rFonts w:ascii="Times New Roman" w:eastAsia="宋体" w:hAnsi="Times New Roman"/>
          <w:lang w:eastAsia="zh-CN"/>
        </w:rPr>
        <w:t>show our interpretation of</w:t>
      </w:r>
      <w:r w:rsidR="00BC5B5E">
        <w:rPr>
          <w:rFonts w:ascii="Times New Roman" w:eastAsia="宋体" w:hAnsi="Times New Roman"/>
          <w:lang w:eastAsia="zh-CN"/>
        </w:rPr>
        <w:t xml:space="preserve"> </w:t>
      </w:r>
      <w:r w:rsidR="006B30D0">
        <w:rPr>
          <w:rFonts w:ascii="Times New Roman" w:eastAsia="宋体" w:hAnsi="Times New Roman"/>
          <w:lang w:eastAsia="zh-CN"/>
        </w:rPr>
        <w:t>potential effect on RAN3 of two</w:t>
      </w:r>
      <w:r w:rsidR="00BC5B5E">
        <w:rPr>
          <w:rFonts w:ascii="Times New Roman" w:eastAsia="宋体" w:hAnsi="Times New Roman"/>
          <w:lang w:eastAsia="zh-CN"/>
        </w:rPr>
        <w:t xml:space="preserve"> method</w:t>
      </w:r>
      <w:r w:rsidR="006B30D0">
        <w:rPr>
          <w:rFonts w:ascii="Times New Roman" w:eastAsia="宋体" w:hAnsi="Times New Roman"/>
          <w:lang w:eastAsia="zh-CN"/>
        </w:rPr>
        <w:t>s</w:t>
      </w:r>
      <w:r w:rsidR="00BC5B5E">
        <w:rPr>
          <w:rFonts w:ascii="Times New Roman" w:eastAsia="宋体" w:hAnsi="Times New Roman"/>
          <w:lang w:eastAsia="zh-CN"/>
        </w:rPr>
        <w:t xml:space="preserve"> </w:t>
      </w:r>
      <w:r w:rsidR="006B30D0">
        <w:rPr>
          <w:rFonts w:ascii="Times New Roman" w:eastAsia="宋体" w:hAnsi="Times New Roman"/>
          <w:lang w:eastAsia="zh-CN"/>
        </w:rPr>
        <w:t>that</w:t>
      </w:r>
      <w:r w:rsidR="00BC5B5E">
        <w:rPr>
          <w:rFonts w:ascii="Times New Roman" w:eastAsia="宋体" w:hAnsi="Times New Roman"/>
          <w:lang w:eastAsia="zh-CN"/>
        </w:rPr>
        <w:t xml:space="preserve"> provid</w:t>
      </w:r>
      <w:r w:rsidR="006B30D0">
        <w:rPr>
          <w:rFonts w:ascii="Times New Roman" w:eastAsia="宋体" w:hAnsi="Times New Roman"/>
          <w:lang w:eastAsia="zh-CN"/>
        </w:rPr>
        <w:t>es</w:t>
      </w:r>
      <w:r w:rsidR="00BC5B5E">
        <w:rPr>
          <w:rFonts w:ascii="Times New Roman" w:eastAsia="宋体" w:hAnsi="Times New Roman"/>
          <w:lang w:eastAsia="zh-CN"/>
        </w:rPr>
        <w:t xml:space="preserve"> PTM configuration for inactive reception. </w:t>
      </w:r>
      <w:r w:rsidR="006443CA">
        <w:rPr>
          <w:rFonts w:ascii="Times New Roman" w:eastAsia="宋体" w:hAnsi="Times New Roman"/>
          <w:lang w:eastAsia="zh-CN"/>
        </w:rPr>
        <w:t xml:space="preserve">However, </w:t>
      </w:r>
      <w:r w:rsidR="00741F94">
        <w:rPr>
          <w:rFonts w:ascii="Times New Roman" w:eastAsia="宋体" w:hAnsi="Times New Roman"/>
          <w:lang w:eastAsia="zh-CN"/>
        </w:rPr>
        <w:t>which method</w:t>
      </w:r>
      <w:r w:rsidR="006B30D0">
        <w:rPr>
          <w:rFonts w:ascii="Times New Roman" w:eastAsia="宋体" w:hAnsi="Times New Roman"/>
          <w:lang w:eastAsia="zh-CN"/>
        </w:rPr>
        <w:t xml:space="preserve"> </w:t>
      </w:r>
      <w:r w:rsidR="00741F94">
        <w:rPr>
          <w:rFonts w:ascii="Times New Roman" w:eastAsia="宋体" w:hAnsi="Times New Roman"/>
          <w:lang w:eastAsia="zh-CN"/>
        </w:rPr>
        <w:t>on providing PTM configuration for inactive reception</w:t>
      </w:r>
      <w:r w:rsidR="00741F94" w:rsidRPr="006B30D0">
        <w:rPr>
          <w:rFonts w:ascii="Times New Roman" w:eastAsia="宋体" w:hAnsi="Times New Roman"/>
          <w:lang w:eastAsia="zh-CN"/>
        </w:rPr>
        <w:t xml:space="preserve"> </w:t>
      </w:r>
      <w:r w:rsidR="006B30D0" w:rsidRPr="006B30D0">
        <w:rPr>
          <w:rFonts w:ascii="Times New Roman" w:eastAsia="宋体" w:hAnsi="Times New Roman"/>
          <w:lang w:eastAsia="zh-CN"/>
        </w:rPr>
        <w:t>is</w:t>
      </w:r>
      <w:r w:rsidR="00741F94">
        <w:rPr>
          <w:rFonts w:ascii="Times New Roman" w:eastAsia="宋体" w:hAnsi="Times New Roman"/>
          <w:lang w:eastAsia="zh-CN"/>
        </w:rPr>
        <w:t xml:space="preserve"> decided by RAN2</w:t>
      </w:r>
      <w:r w:rsidR="006B30D0" w:rsidRPr="006B30D0">
        <w:rPr>
          <w:rFonts w:ascii="Times New Roman" w:eastAsia="宋体" w:hAnsi="Times New Roman"/>
          <w:lang w:eastAsia="zh-CN"/>
        </w:rPr>
        <w:t>.</w:t>
      </w:r>
      <w:r w:rsidR="007B2EBC">
        <w:rPr>
          <w:rFonts w:ascii="Times New Roman" w:eastAsia="宋体" w:hAnsi="Times New Roman"/>
          <w:lang w:eastAsia="zh-CN"/>
        </w:rPr>
        <w:t xml:space="preserve"> </w:t>
      </w:r>
      <w:r w:rsidR="006443CA">
        <w:rPr>
          <w:rFonts w:ascii="Times New Roman" w:eastAsia="宋体" w:hAnsi="Times New Roman"/>
          <w:lang w:eastAsia="zh-CN"/>
        </w:rPr>
        <w:t xml:space="preserve">After checking the latest conclusions from RAN2#120 meeting, they give their </w:t>
      </w:r>
      <w:r w:rsidR="00741F94">
        <w:rPr>
          <w:rFonts w:ascii="Times New Roman" w:eastAsia="宋体" w:hAnsi="Times New Roman"/>
          <w:lang w:eastAsia="zh-CN"/>
        </w:rPr>
        <w:t>answer</w:t>
      </w:r>
      <w:r w:rsidR="006443CA">
        <w:rPr>
          <w:rFonts w:ascii="Times New Roman" w:eastAsia="宋体" w:hAnsi="Times New Roman"/>
          <w:lang w:eastAsia="zh-CN"/>
        </w:rPr>
        <w:t xml:space="preserve"> on this issue and </w:t>
      </w:r>
      <w:r w:rsidR="006443CA" w:rsidRPr="00142CAB">
        <w:rPr>
          <w:rFonts w:ascii="Times New Roman" w:eastAsia="宋体" w:hAnsi="Times New Roman"/>
          <w:lang w:eastAsia="zh-CN"/>
        </w:rPr>
        <w:t>the conclusions are as follows:</w:t>
      </w:r>
    </w:p>
    <w:p w14:paraId="77E1FD92" w14:textId="77777777" w:rsidR="00F57C05" w:rsidRDefault="00F57C05" w:rsidP="00F57C05">
      <w:pPr>
        <w:pStyle w:val="Agreement"/>
        <w:pBdr>
          <w:top w:val="single" w:sz="4" w:space="1" w:color="auto"/>
          <w:left w:val="single" w:sz="4" w:space="4" w:color="auto"/>
          <w:bottom w:val="single" w:sz="4" w:space="1" w:color="auto"/>
          <w:right w:val="single" w:sz="4" w:space="4" w:color="auto"/>
        </w:pBdr>
        <w:ind w:left="357" w:hanging="357"/>
      </w:pPr>
      <w:r>
        <w:t>We will have a mixed approach and we start with the following:</w:t>
      </w:r>
    </w:p>
    <w:p w14:paraId="33C9CE70" w14:textId="77777777" w:rsidR="00F57C05" w:rsidRPr="00F57C05" w:rsidRDefault="00F57C05" w:rsidP="00F57C05">
      <w:pPr>
        <w:pStyle w:val="Agreement"/>
        <w:numPr>
          <w:ilvl w:val="2"/>
          <w:numId w:val="23"/>
        </w:numPr>
        <w:pBdr>
          <w:top w:val="single" w:sz="4" w:space="1" w:color="auto"/>
          <w:left w:val="single" w:sz="4" w:space="4" w:color="auto"/>
          <w:bottom w:val="single" w:sz="4" w:space="1" w:color="auto"/>
          <w:right w:val="single" w:sz="4" w:space="4" w:color="auto"/>
        </w:pBdr>
        <w:ind w:left="357" w:hanging="357"/>
      </w:pPr>
      <w:r w:rsidRPr="00F57C05">
        <w:t>When NW configures UE to continue the multicast reception in INACTIVE state, NW provides the PTM configuration for the activated multicast session via the RRC dedicated signalling, at least for the serving cell (FFS other cases).</w:t>
      </w:r>
    </w:p>
    <w:p w14:paraId="60017707" w14:textId="77777777" w:rsidR="00F57C05" w:rsidRP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ind w:left="357" w:hanging="357"/>
        <w:rPr>
          <w:b/>
        </w:rPr>
      </w:pPr>
      <w:r w:rsidRPr="00F57C05">
        <w:rPr>
          <w:b/>
        </w:rPr>
        <w:t xml:space="preserve">MCCH is used in case there is a need to indicate a PTM configuration in case there is a need for change in PTM config or during mobility beyond serving cell / </w:t>
      </w:r>
      <w:proofErr w:type="spellStart"/>
      <w:r w:rsidRPr="00F57C05">
        <w:rPr>
          <w:b/>
        </w:rPr>
        <w:t>gNB</w:t>
      </w:r>
      <w:proofErr w:type="spellEnd"/>
      <w:r w:rsidRPr="00F57C05">
        <w:rPr>
          <w:b/>
        </w:rPr>
        <w:t xml:space="preserve">. FFS session status change and other indications. </w:t>
      </w:r>
    </w:p>
    <w:p w14:paraId="3340274D" w14:textId="77777777" w:rsid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ind w:left="357" w:hanging="357"/>
        <w:rPr>
          <w:b/>
        </w:rPr>
      </w:pPr>
      <w:r>
        <w:rPr>
          <w:b/>
        </w:rPr>
        <w:t>We assume that the UE can only receive multicast service after it joined the session.</w:t>
      </w:r>
    </w:p>
    <w:p w14:paraId="43E7FA8A" w14:textId="0C93A86B" w:rsidR="00F57C05" w:rsidRPr="00F57C05" w:rsidRDefault="00F57C05" w:rsidP="00F57C05">
      <w:pPr>
        <w:pStyle w:val="Doc-text2"/>
        <w:numPr>
          <w:ilvl w:val="2"/>
          <w:numId w:val="23"/>
        </w:numPr>
        <w:pBdr>
          <w:top w:val="single" w:sz="4" w:space="1" w:color="auto"/>
          <w:left w:val="single" w:sz="4" w:space="4" w:color="auto"/>
          <w:bottom w:val="single" w:sz="4" w:space="1" w:color="auto"/>
          <w:right w:val="single" w:sz="4" w:space="4" w:color="auto"/>
        </w:pBdr>
        <w:spacing w:after="120"/>
        <w:ind w:left="357" w:hanging="357"/>
        <w:rPr>
          <w:b/>
        </w:rPr>
      </w:pPr>
      <w:r>
        <w:rPr>
          <w:b/>
        </w:rPr>
        <w:t>FFS whether MCCH configuration is initially provided to the UE via dedicated signalling.</w:t>
      </w:r>
    </w:p>
    <w:p w14:paraId="34051674" w14:textId="649307FC" w:rsidR="008E5439" w:rsidRPr="00F2155A" w:rsidRDefault="008E5439" w:rsidP="00F57C05">
      <w:pPr>
        <w:spacing w:after="120"/>
        <w:rPr>
          <w:rFonts w:ascii="Times New Roman" w:eastAsia="宋体" w:hAnsi="Times New Roman"/>
          <w:lang w:eastAsia="zh-CN"/>
        </w:rPr>
      </w:pPr>
      <w:r w:rsidRPr="00F2155A">
        <w:rPr>
          <w:rFonts w:ascii="Times New Roman" w:eastAsia="宋体" w:hAnsi="Times New Roman" w:hint="eastAsia"/>
          <w:lang w:eastAsia="zh-CN"/>
        </w:rPr>
        <w:t>I</w:t>
      </w:r>
      <w:r w:rsidRPr="00F2155A">
        <w:rPr>
          <w:rFonts w:ascii="Times New Roman" w:eastAsia="宋体" w:hAnsi="Times New Roman"/>
          <w:lang w:eastAsia="zh-CN"/>
        </w:rPr>
        <w:t xml:space="preserve">n this contribution, </w:t>
      </w:r>
      <w:r w:rsidR="008559FC">
        <w:rPr>
          <w:rFonts w:ascii="Times New Roman" w:eastAsia="宋体" w:hAnsi="Times New Roman" w:hint="eastAsia"/>
          <w:lang w:eastAsia="zh-CN"/>
        </w:rPr>
        <w:t>combi</w:t>
      </w:r>
      <w:r w:rsidR="008559FC">
        <w:rPr>
          <w:rFonts w:ascii="Times New Roman" w:eastAsia="宋体" w:hAnsi="Times New Roman"/>
          <w:lang w:eastAsia="zh-CN"/>
        </w:rPr>
        <w:t xml:space="preserve">ned with the agreements in RAN2, </w:t>
      </w:r>
      <w:r w:rsidRPr="00F2155A">
        <w:rPr>
          <w:rFonts w:ascii="Times New Roman" w:eastAsia="宋体" w:hAnsi="Times New Roman"/>
          <w:lang w:eastAsia="zh-CN"/>
        </w:rPr>
        <w:t xml:space="preserve">we </w:t>
      </w:r>
      <w:r w:rsidR="00B25433">
        <w:rPr>
          <w:rFonts w:ascii="Times New Roman" w:eastAsia="宋体" w:hAnsi="Times New Roman"/>
          <w:lang w:eastAsia="zh-CN"/>
        </w:rPr>
        <w:t xml:space="preserve">will </w:t>
      </w:r>
      <w:r w:rsidR="00723BF1">
        <w:rPr>
          <w:rFonts w:ascii="Times New Roman" w:eastAsia="宋体" w:hAnsi="Times New Roman"/>
          <w:lang w:eastAsia="zh-CN"/>
        </w:rPr>
        <w:t>analyse</w:t>
      </w:r>
      <w:r w:rsidRPr="00F2155A">
        <w:rPr>
          <w:rFonts w:ascii="Times New Roman" w:eastAsia="宋体" w:hAnsi="Times New Roman"/>
          <w:lang w:eastAsia="zh-CN"/>
        </w:rPr>
        <w:t xml:space="preserve"> </w:t>
      </w:r>
      <w:r w:rsidR="00290291">
        <w:rPr>
          <w:rFonts w:ascii="Times New Roman" w:eastAsia="宋体" w:hAnsi="Times New Roman"/>
          <w:lang w:eastAsia="zh-CN"/>
        </w:rPr>
        <w:t xml:space="preserve">potential </w:t>
      </w:r>
      <w:r w:rsidR="003B4935">
        <w:rPr>
          <w:rFonts w:ascii="Times New Roman" w:eastAsia="宋体" w:hAnsi="Times New Roman"/>
          <w:lang w:eastAsia="zh-CN"/>
        </w:rPr>
        <w:t xml:space="preserve">impact </w:t>
      </w:r>
      <w:r w:rsidR="00290291">
        <w:rPr>
          <w:rFonts w:ascii="Times New Roman" w:eastAsia="宋体" w:hAnsi="Times New Roman"/>
          <w:lang w:eastAsia="zh-CN"/>
        </w:rPr>
        <w:t xml:space="preserve">of </w:t>
      </w:r>
      <w:r w:rsidR="00290291" w:rsidRPr="00F2155A">
        <w:rPr>
          <w:rFonts w:ascii="Times New Roman" w:eastAsia="宋体" w:hAnsi="Times New Roman"/>
          <w:lang w:eastAsia="zh-CN"/>
        </w:rPr>
        <w:t>the</w:t>
      </w:r>
      <w:r w:rsidR="00290291">
        <w:rPr>
          <w:rFonts w:ascii="Times New Roman" w:eastAsia="宋体" w:hAnsi="Times New Roman"/>
          <w:lang w:eastAsia="zh-CN"/>
        </w:rPr>
        <w:t xml:space="preserve"> mixed approach o</w:t>
      </w:r>
      <w:r w:rsidR="003B4935">
        <w:rPr>
          <w:rFonts w:ascii="Times New Roman" w:eastAsia="宋体" w:hAnsi="Times New Roman"/>
          <w:lang w:eastAsia="zh-CN"/>
        </w:rPr>
        <w:t xml:space="preserve">n </w:t>
      </w:r>
      <w:r w:rsidR="00290291">
        <w:rPr>
          <w:rFonts w:ascii="Times New Roman" w:eastAsia="宋体" w:hAnsi="Times New Roman"/>
          <w:lang w:eastAsia="zh-CN"/>
        </w:rPr>
        <w:t>RAN3</w:t>
      </w:r>
      <w:r w:rsidR="0066552F">
        <w:rPr>
          <w:rFonts w:ascii="Times New Roman" w:eastAsia="宋体" w:hAnsi="Times New Roman"/>
          <w:lang w:eastAsia="zh-CN"/>
        </w:rPr>
        <w:t>.</w:t>
      </w:r>
      <w:r w:rsidR="003B4935">
        <w:rPr>
          <w:rFonts w:ascii="Times New Roman" w:eastAsia="宋体" w:hAnsi="Times New Roman"/>
          <w:lang w:eastAsia="zh-CN"/>
        </w:rPr>
        <w:t xml:space="preserve"> </w:t>
      </w:r>
    </w:p>
    <w:p w14:paraId="423B3A21" w14:textId="23645F7E" w:rsidR="00F24EDA" w:rsidRDefault="004931AB" w:rsidP="00E47CD2">
      <w:pPr>
        <w:pStyle w:val="1"/>
        <w:spacing w:before="0" w:after="120"/>
        <w:ind w:left="431" w:hanging="431"/>
        <w:rPr>
          <w:lang w:eastAsia="zh-CN"/>
        </w:rPr>
      </w:pPr>
      <w:r>
        <w:rPr>
          <w:lang w:eastAsia="zh-CN"/>
        </w:rPr>
        <w:t>D</w:t>
      </w:r>
      <w:r>
        <w:rPr>
          <w:rFonts w:hint="eastAsia"/>
          <w:lang w:eastAsia="zh-CN"/>
        </w:rPr>
        <w:t>iscussion</w:t>
      </w:r>
    </w:p>
    <w:p w14:paraId="46A4B7EF" w14:textId="57041179" w:rsidR="006125A9" w:rsidRDefault="000530DA" w:rsidP="009A7380">
      <w:pPr>
        <w:spacing w:after="120"/>
        <w:rPr>
          <w:rFonts w:eastAsia="宋体"/>
          <w:sz w:val="32"/>
          <w:lang w:eastAsia="zh-CN"/>
        </w:rPr>
      </w:pPr>
      <w:r w:rsidRPr="0056418C">
        <w:rPr>
          <w:rFonts w:eastAsia="宋体"/>
          <w:sz w:val="32"/>
          <w:lang w:eastAsia="zh-CN"/>
        </w:rPr>
        <w:t>2.</w:t>
      </w:r>
      <w:r>
        <w:rPr>
          <w:rFonts w:eastAsia="宋体"/>
          <w:sz w:val="32"/>
          <w:lang w:eastAsia="zh-CN"/>
        </w:rPr>
        <w:t>1</w:t>
      </w:r>
      <w:r w:rsidRPr="0056418C">
        <w:rPr>
          <w:rFonts w:eastAsia="宋体"/>
          <w:sz w:val="32"/>
          <w:lang w:eastAsia="zh-CN"/>
        </w:rPr>
        <w:tab/>
      </w:r>
      <w:r w:rsidR="006125A9">
        <w:rPr>
          <w:rFonts w:eastAsia="宋体"/>
          <w:sz w:val="32"/>
          <w:lang w:eastAsia="zh-CN"/>
        </w:rPr>
        <w:t>PTM Configuration for</w:t>
      </w:r>
      <w:r w:rsidR="006125A9" w:rsidRPr="006125A9">
        <w:rPr>
          <w:rFonts w:ascii="Times New Roman" w:eastAsia="宋体" w:hAnsi="Times New Roman"/>
          <w:lang w:eastAsia="zh-CN"/>
        </w:rPr>
        <w:t xml:space="preserve"> </w:t>
      </w:r>
      <w:r w:rsidR="006125A9">
        <w:rPr>
          <w:rFonts w:eastAsia="宋体"/>
          <w:sz w:val="32"/>
          <w:lang w:eastAsia="zh-CN"/>
        </w:rPr>
        <w:t>I</w:t>
      </w:r>
      <w:r w:rsidR="006125A9" w:rsidRPr="006125A9">
        <w:rPr>
          <w:rFonts w:eastAsia="宋体"/>
          <w:sz w:val="32"/>
          <w:lang w:eastAsia="zh-CN"/>
        </w:rPr>
        <w:t xml:space="preserve">nactive </w:t>
      </w:r>
      <w:r w:rsidR="006125A9">
        <w:rPr>
          <w:rFonts w:eastAsia="宋体"/>
          <w:sz w:val="32"/>
          <w:lang w:eastAsia="zh-CN"/>
        </w:rPr>
        <w:t>R</w:t>
      </w:r>
      <w:r w:rsidR="006125A9" w:rsidRPr="006125A9">
        <w:rPr>
          <w:rFonts w:eastAsia="宋体"/>
          <w:sz w:val="32"/>
          <w:lang w:eastAsia="zh-CN"/>
        </w:rPr>
        <w:t>eception</w:t>
      </w:r>
    </w:p>
    <w:p w14:paraId="0F776742" w14:textId="5D5801CA" w:rsidR="00CD1A14" w:rsidRDefault="008438CA" w:rsidP="00EB448D">
      <w:pPr>
        <w:spacing w:after="120"/>
        <w:rPr>
          <w:rFonts w:ascii="Times New Roman" w:hAnsi="Times New Roman"/>
          <w:lang w:eastAsia="zh-CN"/>
        </w:rPr>
      </w:pPr>
      <w:r>
        <w:rPr>
          <w:rFonts w:ascii="Times New Roman" w:hAnsi="Times New Roman"/>
          <w:lang w:eastAsia="zh-CN"/>
        </w:rPr>
        <w:t>T</w:t>
      </w:r>
      <w:r w:rsidR="00EB448D">
        <w:rPr>
          <w:rFonts w:ascii="Times New Roman" w:hAnsi="Times New Roman"/>
          <w:lang w:eastAsia="zh-CN"/>
        </w:rPr>
        <w:t>wo options for PTM configuration</w:t>
      </w:r>
      <w:r>
        <w:rPr>
          <w:rFonts w:ascii="Times New Roman" w:hAnsi="Times New Roman"/>
          <w:lang w:eastAsia="zh-CN"/>
        </w:rPr>
        <w:t xml:space="preserve"> delivery are</w:t>
      </w:r>
      <w:r w:rsidR="008C76F5">
        <w:rPr>
          <w:rFonts w:ascii="Times New Roman" w:hAnsi="Times New Roman"/>
          <w:lang w:eastAsia="zh-CN"/>
        </w:rPr>
        <w:t xml:space="preserve"> discussed </w:t>
      </w:r>
      <w:r w:rsidR="009911E8">
        <w:rPr>
          <w:rFonts w:ascii="Times New Roman" w:hAnsi="Times New Roman"/>
          <w:lang w:eastAsia="zh-CN"/>
        </w:rPr>
        <w:t>for a long time</w:t>
      </w:r>
      <w:r>
        <w:rPr>
          <w:rFonts w:ascii="Times New Roman" w:hAnsi="Times New Roman"/>
          <w:lang w:eastAsia="zh-CN"/>
        </w:rPr>
        <w:t xml:space="preserve"> in RAN2</w:t>
      </w:r>
      <w:r w:rsidR="00EB448D">
        <w:rPr>
          <w:rFonts w:ascii="Times New Roman" w:hAnsi="Times New Roman"/>
          <w:lang w:eastAsia="zh-CN"/>
        </w:rPr>
        <w:t xml:space="preserve">. One </w:t>
      </w:r>
      <w:r w:rsidR="00AD32BF">
        <w:rPr>
          <w:rFonts w:ascii="Times New Roman" w:hAnsi="Times New Roman"/>
          <w:lang w:eastAsia="zh-CN"/>
        </w:rPr>
        <w:t>option</w:t>
      </w:r>
      <w:r w:rsidR="00EB448D">
        <w:rPr>
          <w:rFonts w:ascii="Times New Roman" w:hAnsi="Times New Roman"/>
          <w:lang w:eastAsia="zh-CN"/>
        </w:rPr>
        <w:t xml:space="preserve"> is</w:t>
      </w:r>
      <w:r w:rsidR="00AD32BF">
        <w:rPr>
          <w:rFonts w:ascii="Times New Roman" w:hAnsi="Times New Roman"/>
          <w:lang w:eastAsia="zh-CN"/>
        </w:rPr>
        <w:t xml:space="preserve"> to deliver</w:t>
      </w:r>
      <w:r w:rsidR="00EB448D">
        <w:rPr>
          <w:rFonts w:ascii="Times New Roman" w:hAnsi="Times New Roman"/>
          <w:lang w:eastAsia="zh-CN"/>
        </w:rPr>
        <w:t xml:space="preserve"> PTM configurations</w:t>
      </w:r>
      <w:r w:rsidR="00AD32BF">
        <w:rPr>
          <w:rFonts w:ascii="Times New Roman" w:hAnsi="Times New Roman"/>
          <w:lang w:eastAsia="zh-CN"/>
        </w:rPr>
        <w:t xml:space="preserve"> using</w:t>
      </w:r>
      <w:r w:rsidR="00EB448D">
        <w:rPr>
          <w:rFonts w:ascii="Times New Roman" w:hAnsi="Times New Roman"/>
          <w:lang w:eastAsia="zh-CN"/>
        </w:rPr>
        <w:t xml:space="preserve"> RRC dedicated signalling</w:t>
      </w:r>
      <w:r w:rsidR="00AD32BF">
        <w:rPr>
          <w:rFonts w:ascii="Times New Roman" w:hAnsi="Times New Roman"/>
          <w:lang w:eastAsia="zh-CN"/>
        </w:rPr>
        <w:t>. T</w:t>
      </w:r>
      <w:r w:rsidR="00EB448D">
        <w:rPr>
          <w:rFonts w:ascii="Times New Roman" w:hAnsi="Times New Roman"/>
          <w:lang w:eastAsia="zh-CN"/>
        </w:rPr>
        <w:t xml:space="preserve">he other </w:t>
      </w:r>
      <w:r w:rsidR="00AD32BF">
        <w:rPr>
          <w:rFonts w:ascii="Times New Roman" w:hAnsi="Times New Roman"/>
          <w:lang w:eastAsia="zh-CN"/>
        </w:rPr>
        <w:t>option</w:t>
      </w:r>
      <w:r w:rsidR="00EB448D">
        <w:rPr>
          <w:rFonts w:ascii="Times New Roman" w:hAnsi="Times New Roman"/>
          <w:lang w:eastAsia="zh-CN"/>
        </w:rPr>
        <w:t xml:space="preserve"> is </w:t>
      </w:r>
      <w:r w:rsidR="00AD32BF">
        <w:rPr>
          <w:rFonts w:ascii="Times New Roman" w:hAnsi="Times New Roman"/>
          <w:lang w:eastAsia="zh-CN"/>
        </w:rPr>
        <w:t xml:space="preserve">to deliver </w:t>
      </w:r>
      <w:r w:rsidR="00EB448D">
        <w:rPr>
          <w:rFonts w:ascii="Times New Roman" w:hAnsi="Times New Roman"/>
          <w:lang w:eastAsia="zh-CN"/>
        </w:rPr>
        <w:t xml:space="preserve">PTM configuration provided in MCCH-like channel and </w:t>
      </w:r>
      <w:r w:rsidR="00EB448D" w:rsidRPr="002F1EBD">
        <w:rPr>
          <w:rFonts w:ascii="Times New Roman" w:hAnsi="Times New Roman"/>
          <w:lang w:eastAsia="zh-CN"/>
        </w:rPr>
        <w:t>information regarding MCCH scheduling provided via SIB</w:t>
      </w:r>
      <w:r w:rsidR="00EB448D">
        <w:rPr>
          <w:rFonts w:ascii="Times New Roman" w:hAnsi="Times New Roman"/>
          <w:lang w:eastAsia="zh-CN"/>
        </w:rPr>
        <w:t xml:space="preserve">. </w:t>
      </w:r>
      <w:r w:rsidR="009F7714">
        <w:rPr>
          <w:rFonts w:ascii="Times New Roman" w:hAnsi="Times New Roman"/>
          <w:lang w:eastAsia="zh-CN"/>
        </w:rPr>
        <w:t xml:space="preserve">From the </w:t>
      </w:r>
      <w:r w:rsidR="005D782A">
        <w:rPr>
          <w:rFonts w:ascii="Times New Roman" w:hAnsi="Times New Roman"/>
          <w:lang w:eastAsia="zh-CN"/>
        </w:rPr>
        <w:t xml:space="preserve">mixed approach proposed </w:t>
      </w:r>
      <w:r w:rsidR="009F7714">
        <w:rPr>
          <w:rFonts w:ascii="Times New Roman" w:hAnsi="Times New Roman"/>
          <w:lang w:eastAsia="zh-CN"/>
        </w:rPr>
        <w:t>by RAN2, we</w:t>
      </w:r>
      <w:r w:rsidR="00160188">
        <w:rPr>
          <w:rFonts w:ascii="Times New Roman" w:hAnsi="Times New Roman"/>
          <w:lang w:eastAsia="zh-CN"/>
        </w:rPr>
        <w:t xml:space="preserve"> boldly</w:t>
      </w:r>
      <w:r w:rsidR="009F7714">
        <w:rPr>
          <w:rFonts w:ascii="Times New Roman" w:hAnsi="Times New Roman"/>
          <w:lang w:eastAsia="zh-CN"/>
        </w:rPr>
        <w:t xml:space="preserve"> </w:t>
      </w:r>
      <w:r w:rsidR="00160188">
        <w:rPr>
          <w:rFonts w:ascii="Times New Roman" w:hAnsi="Times New Roman"/>
          <w:lang w:eastAsia="zh-CN"/>
        </w:rPr>
        <w:t xml:space="preserve">assume </w:t>
      </w:r>
      <w:r w:rsidR="009F7714">
        <w:rPr>
          <w:rFonts w:ascii="Times New Roman" w:hAnsi="Times New Roman"/>
          <w:lang w:eastAsia="zh-CN"/>
        </w:rPr>
        <w:t xml:space="preserve">that network will </w:t>
      </w:r>
      <w:r w:rsidR="00160188">
        <w:rPr>
          <w:rFonts w:ascii="Times New Roman" w:hAnsi="Times New Roman"/>
          <w:lang w:eastAsia="zh-CN"/>
        </w:rPr>
        <w:t>provide PTM configuration</w:t>
      </w:r>
      <w:r w:rsidR="008535BF">
        <w:rPr>
          <w:rFonts w:ascii="Times New Roman" w:hAnsi="Times New Roman"/>
          <w:lang w:eastAsia="zh-CN"/>
        </w:rPr>
        <w:t xml:space="preserve"> to UE</w:t>
      </w:r>
      <w:r w:rsidR="00160188">
        <w:rPr>
          <w:rFonts w:ascii="Times New Roman" w:hAnsi="Times New Roman"/>
          <w:lang w:eastAsia="zh-CN"/>
        </w:rPr>
        <w:t xml:space="preserve"> using </w:t>
      </w:r>
      <w:r w:rsidR="003C3B39">
        <w:rPr>
          <w:rFonts w:ascii="Times New Roman" w:hAnsi="Times New Roman"/>
          <w:lang w:eastAsia="zh-CN"/>
        </w:rPr>
        <w:t xml:space="preserve">RRC </w:t>
      </w:r>
      <w:r w:rsidR="00160188">
        <w:rPr>
          <w:rFonts w:ascii="Times New Roman" w:hAnsi="Times New Roman"/>
          <w:lang w:eastAsia="zh-CN"/>
        </w:rPr>
        <w:t xml:space="preserve">dedicated signalling </w:t>
      </w:r>
      <w:r w:rsidR="005B58FD">
        <w:rPr>
          <w:rFonts w:ascii="Times New Roman" w:hAnsi="Times New Roman"/>
          <w:lang w:eastAsia="zh-CN"/>
        </w:rPr>
        <w:t>in</w:t>
      </w:r>
      <w:r w:rsidR="00160188">
        <w:rPr>
          <w:rFonts w:ascii="Times New Roman" w:hAnsi="Times New Roman"/>
          <w:lang w:eastAsia="zh-CN"/>
        </w:rPr>
        <w:t xml:space="preserve"> </w:t>
      </w:r>
      <w:r w:rsidR="00906D14">
        <w:rPr>
          <w:rFonts w:ascii="Times New Roman" w:hAnsi="Times New Roman"/>
          <w:lang w:eastAsia="zh-CN"/>
        </w:rPr>
        <w:t>case that</w:t>
      </w:r>
      <w:r w:rsidR="005B58FD">
        <w:rPr>
          <w:rFonts w:ascii="Times New Roman" w:hAnsi="Times New Roman"/>
          <w:lang w:eastAsia="zh-CN"/>
        </w:rPr>
        <w:t xml:space="preserve"> </w:t>
      </w:r>
      <w:proofErr w:type="spellStart"/>
      <w:r w:rsidR="003C3B39">
        <w:rPr>
          <w:rFonts w:ascii="Times New Roman" w:hAnsi="Times New Roman"/>
          <w:lang w:eastAsia="zh-CN"/>
        </w:rPr>
        <w:t>gNB</w:t>
      </w:r>
      <w:proofErr w:type="spellEnd"/>
      <w:r w:rsidR="00160188">
        <w:rPr>
          <w:rFonts w:ascii="Times New Roman" w:hAnsi="Times New Roman"/>
          <w:lang w:eastAsia="zh-CN"/>
        </w:rPr>
        <w:t xml:space="preserve"> </w:t>
      </w:r>
      <w:r w:rsidR="003C3B39">
        <w:rPr>
          <w:rFonts w:ascii="Times New Roman" w:hAnsi="Times New Roman"/>
          <w:lang w:eastAsia="zh-CN"/>
        </w:rPr>
        <w:t xml:space="preserve">decides to </w:t>
      </w:r>
      <w:r w:rsidR="00160188">
        <w:rPr>
          <w:rFonts w:ascii="Times New Roman" w:hAnsi="Times New Roman"/>
          <w:lang w:eastAsia="zh-CN"/>
        </w:rPr>
        <w:t>chang</w:t>
      </w:r>
      <w:r w:rsidR="00906D14">
        <w:rPr>
          <w:rFonts w:ascii="Times New Roman" w:hAnsi="Times New Roman"/>
          <w:lang w:eastAsia="zh-CN"/>
        </w:rPr>
        <w:t>e</w:t>
      </w:r>
      <w:r w:rsidR="003C3B39">
        <w:rPr>
          <w:rFonts w:ascii="Times New Roman" w:hAnsi="Times New Roman"/>
          <w:lang w:eastAsia="zh-CN"/>
        </w:rPr>
        <w:t xml:space="preserve"> the RRC state</w:t>
      </w:r>
      <w:r w:rsidR="00924608">
        <w:rPr>
          <w:rFonts w:ascii="Times New Roman" w:hAnsi="Times New Roman"/>
          <w:lang w:eastAsia="zh-CN"/>
        </w:rPr>
        <w:t xml:space="preserve"> from connected to inactive</w:t>
      </w:r>
      <w:r w:rsidR="001542FD">
        <w:rPr>
          <w:rFonts w:ascii="Times New Roman" w:hAnsi="Times New Roman"/>
          <w:lang w:eastAsia="zh-CN"/>
        </w:rPr>
        <w:t xml:space="preserve">, and </w:t>
      </w:r>
      <w:r w:rsidR="00510EBB">
        <w:rPr>
          <w:rFonts w:ascii="Times New Roman" w:hAnsi="Times New Roman"/>
          <w:lang w:eastAsia="zh-CN"/>
        </w:rPr>
        <w:t xml:space="preserve">provide PTM configuration to UE using MCCH-based solution in </w:t>
      </w:r>
      <w:r w:rsidR="00906D14">
        <w:rPr>
          <w:rFonts w:ascii="Times New Roman" w:hAnsi="Times New Roman"/>
          <w:lang w:eastAsia="zh-CN"/>
        </w:rPr>
        <w:t>case that PTM configuration is required to update.</w:t>
      </w:r>
      <w:r w:rsidR="00FB57A9">
        <w:rPr>
          <w:rFonts w:ascii="Times New Roman" w:hAnsi="Times New Roman" w:hint="eastAsia"/>
          <w:lang w:eastAsia="zh-CN"/>
        </w:rPr>
        <w:t xml:space="preserve"> </w:t>
      </w:r>
      <w:r w:rsidR="00A75F56">
        <w:rPr>
          <w:rFonts w:ascii="Times New Roman" w:hAnsi="Times New Roman"/>
          <w:lang w:eastAsia="zh-CN"/>
        </w:rPr>
        <w:t>Based on</w:t>
      </w:r>
      <w:r w:rsidR="00A75F56" w:rsidRPr="00A75F56">
        <w:rPr>
          <w:rFonts w:ascii="Times New Roman" w:hAnsi="Times New Roman"/>
          <w:lang w:eastAsia="zh-CN"/>
        </w:rPr>
        <w:t xml:space="preserve"> </w:t>
      </w:r>
      <w:r w:rsidR="00A75F56">
        <w:rPr>
          <w:rFonts w:ascii="Times New Roman" w:hAnsi="Times New Roman"/>
          <w:lang w:eastAsia="zh-CN"/>
        </w:rPr>
        <w:t xml:space="preserve">our </w:t>
      </w:r>
      <w:r w:rsidR="00A75F56" w:rsidRPr="00A75F56">
        <w:rPr>
          <w:rFonts w:ascii="Times New Roman" w:hAnsi="Times New Roman"/>
          <w:lang w:eastAsia="zh-CN"/>
        </w:rPr>
        <w:t>superficial</w:t>
      </w:r>
      <w:r w:rsidR="00A75F56">
        <w:rPr>
          <w:rFonts w:ascii="Times New Roman" w:hAnsi="Times New Roman"/>
          <w:lang w:eastAsia="zh-CN"/>
        </w:rPr>
        <w:t xml:space="preserve"> assumptions on the scenario of two PTM configuration</w:t>
      </w:r>
      <w:r w:rsidR="00056A79">
        <w:rPr>
          <w:rFonts w:ascii="Times New Roman" w:hAnsi="Times New Roman"/>
          <w:lang w:eastAsia="zh-CN"/>
        </w:rPr>
        <w:t>s</w:t>
      </w:r>
      <w:r w:rsidR="00A75F56">
        <w:rPr>
          <w:rFonts w:ascii="Times New Roman" w:hAnsi="Times New Roman"/>
          <w:lang w:eastAsia="zh-CN"/>
        </w:rPr>
        <w:t xml:space="preserve">, </w:t>
      </w:r>
      <w:r w:rsidR="00056A79">
        <w:rPr>
          <w:rFonts w:ascii="Times New Roman" w:hAnsi="Times New Roman"/>
          <w:lang w:eastAsia="zh-CN"/>
        </w:rPr>
        <w:t>different</w:t>
      </w:r>
      <w:r w:rsidR="00CD1A14">
        <w:rPr>
          <w:rFonts w:ascii="Times New Roman" w:hAnsi="Times New Roman"/>
          <w:lang w:eastAsia="zh-CN"/>
        </w:rPr>
        <w:t xml:space="preserve"> PTM configurations </w:t>
      </w:r>
      <w:r w:rsidR="003123BD">
        <w:rPr>
          <w:rFonts w:ascii="Times New Roman" w:hAnsi="Times New Roman"/>
          <w:lang w:eastAsia="zh-CN"/>
        </w:rPr>
        <w:t xml:space="preserve">should be </w:t>
      </w:r>
      <w:r w:rsidR="00B038D1">
        <w:rPr>
          <w:rFonts w:ascii="Times New Roman" w:hAnsi="Times New Roman"/>
          <w:lang w:eastAsia="zh-CN"/>
        </w:rPr>
        <w:t>adapted for various</w:t>
      </w:r>
      <w:r w:rsidR="00CD1A14" w:rsidRPr="00CD1A14">
        <w:rPr>
          <w:rFonts w:ascii="Times New Roman" w:hAnsi="Times New Roman"/>
          <w:lang w:eastAsia="zh-CN"/>
        </w:rPr>
        <w:t xml:space="preserve"> scenarios</w:t>
      </w:r>
      <w:r w:rsidR="00B038D1">
        <w:rPr>
          <w:rFonts w:ascii="Times New Roman" w:hAnsi="Times New Roman"/>
          <w:lang w:eastAsia="zh-CN"/>
        </w:rPr>
        <w:t>.</w:t>
      </w:r>
      <w:r w:rsidR="006520D2">
        <w:rPr>
          <w:rFonts w:ascii="Times New Roman" w:hAnsi="Times New Roman"/>
          <w:lang w:eastAsia="zh-CN"/>
        </w:rPr>
        <w:t xml:space="preserve"> From RAN3 perspective, main goal is to evaluate network interface impacts from potential scenarios for assignment of PTM configuration.</w:t>
      </w:r>
    </w:p>
    <w:p w14:paraId="516625E4" w14:textId="6AD875F1" w:rsidR="00031BB2" w:rsidRPr="00031BB2" w:rsidRDefault="00885534" w:rsidP="00EB448D">
      <w:pPr>
        <w:spacing w:after="120"/>
        <w:rPr>
          <w:rFonts w:ascii="Times New Roman" w:hAnsi="Times New Roman"/>
          <w:b/>
          <w:bCs/>
          <w:lang w:eastAsia="zh-CN"/>
        </w:rPr>
      </w:pPr>
      <w:r>
        <w:rPr>
          <w:rFonts w:ascii="Times New Roman" w:hAnsi="Times New Roman"/>
          <w:b/>
          <w:bCs/>
          <w:lang w:eastAsia="zh-CN"/>
        </w:rPr>
        <w:lastRenderedPageBreak/>
        <w:t>Observation</w:t>
      </w:r>
      <w:r w:rsidR="003C3B39" w:rsidRPr="003C3B39">
        <w:rPr>
          <w:rFonts w:ascii="Times New Roman" w:hAnsi="Times New Roman"/>
          <w:b/>
          <w:bCs/>
          <w:lang w:eastAsia="zh-CN"/>
        </w:rPr>
        <w:t xml:space="preserve"> 1: From RAN3 perspective, main goal is to evaluate network interface impacts from potential scenarios for assignment of PTM configuration.</w:t>
      </w:r>
    </w:p>
    <w:p w14:paraId="3F1316CB" w14:textId="7BCD985A" w:rsidR="00F36694" w:rsidRDefault="00E834AE" w:rsidP="00EB448D">
      <w:pPr>
        <w:spacing w:after="120"/>
        <w:rPr>
          <w:rFonts w:ascii="Times New Roman" w:hAnsi="Times New Roman"/>
          <w:lang w:eastAsia="zh-CN"/>
        </w:rPr>
      </w:pPr>
      <w:r w:rsidRPr="00E834AE">
        <w:rPr>
          <w:rFonts w:ascii="Times New Roman" w:hAnsi="Times New Roman" w:hint="eastAsia"/>
          <w:lang w:eastAsia="zh-CN"/>
        </w:rPr>
        <w:t>O</w:t>
      </w:r>
      <w:r w:rsidRPr="00E834AE">
        <w:rPr>
          <w:rFonts w:ascii="Times New Roman" w:hAnsi="Times New Roman"/>
          <w:lang w:eastAsia="zh-CN"/>
        </w:rPr>
        <w:t>bviously,</w:t>
      </w:r>
      <w:r>
        <w:rPr>
          <w:rFonts w:ascii="Times New Roman" w:hAnsi="Times New Roman"/>
          <w:lang w:eastAsia="zh-CN"/>
        </w:rPr>
        <w:t xml:space="preserve"> if a UE </w:t>
      </w:r>
      <w:r w:rsidR="009165AA">
        <w:rPr>
          <w:rFonts w:ascii="Times New Roman" w:hAnsi="Times New Roman"/>
          <w:lang w:eastAsia="zh-CN"/>
        </w:rPr>
        <w:t xml:space="preserve">is </w:t>
      </w:r>
      <w:r>
        <w:rPr>
          <w:rFonts w:ascii="Times New Roman" w:hAnsi="Times New Roman"/>
          <w:lang w:eastAsia="zh-CN"/>
        </w:rPr>
        <w:t>constantly</w:t>
      </w:r>
      <w:r w:rsidR="009165AA">
        <w:rPr>
          <w:rFonts w:ascii="Times New Roman" w:hAnsi="Times New Roman"/>
          <w:lang w:eastAsia="zh-CN"/>
        </w:rPr>
        <w:t xml:space="preserve"> served by</w:t>
      </w:r>
      <w:r>
        <w:rPr>
          <w:rFonts w:ascii="Times New Roman" w:hAnsi="Times New Roman"/>
          <w:lang w:eastAsia="zh-CN"/>
        </w:rPr>
        <w:t xml:space="preserve"> a </w:t>
      </w:r>
      <w:proofErr w:type="spellStart"/>
      <w:r>
        <w:rPr>
          <w:rFonts w:ascii="Times New Roman" w:hAnsi="Times New Roman"/>
          <w:lang w:eastAsia="zh-CN"/>
        </w:rPr>
        <w:t>gNB</w:t>
      </w:r>
      <w:proofErr w:type="spellEnd"/>
      <w:r w:rsidR="00031BB2">
        <w:rPr>
          <w:rFonts w:ascii="Times New Roman" w:hAnsi="Times New Roman"/>
          <w:lang w:eastAsia="zh-CN"/>
        </w:rPr>
        <w:t xml:space="preserve"> without change in PTM configuration</w:t>
      </w:r>
      <w:r>
        <w:rPr>
          <w:rFonts w:ascii="Times New Roman" w:hAnsi="Times New Roman"/>
          <w:lang w:eastAsia="zh-CN"/>
        </w:rPr>
        <w:t>, there will be no impact on network interface.</w:t>
      </w:r>
      <w:r w:rsidR="00D17A86">
        <w:rPr>
          <w:rFonts w:ascii="Times New Roman" w:hAnsi="Times New Roman"/>
          <w:lang w:eastAsia="zh-CN"/>
        </w:rPr>
        <w:t xml:space="preserve"> Thus, RAN3 should focus on </w:t>
      </w:r>
      <w:r w:rsidR="002A3117">
        <w:rPr>
          <w:rFonts w:ascii="Times New Roman" w:hAnsi="Times New Roman"/>
          <w:lang w:eastAsia="zh-CN"/>
        </w:rPr>
        <w:t xml:space="preserve">the case </w:t>
      </w:r>
      <w:r w:rsidR="00031BB2">
        <w:rPr>
          <w:rFonts w:ascii="Times New Roman" w:hAnsi="Times New Roman"/>
          <w:lang w:eastAsia="zh-CN"/>
        </w:rPr>
        <w:t xml:space="preserve">where there is a need for change in </w:t>
      </w:r>
      <w:r w:rsidR="002A3117">
        <w:rPr>
          <w:rFonts w:ascii="Times New Roman" w:hAnsi="Times New Roman"/>
          <w:lang w:eastAsia="zh-CN"/>
        </w:rPr>
        <w:t xml:space="preserve">PTM </w:t>
      </w:r>
      <w:r w:rsidR="00031BB2">
        <w:rPr>
          <w:rFonts w:ascii="Times New Roman" w:hAnsi="Times New Roman"/>
          <w:lang w:eastAsia="zh-CN"/>
        </w:rPr>
        <w:t xml:space="preserve">configuration or </w:t>
      </w:r>
      <w:r w:rsidR="002A3117">
        <w:rPr>
          <w:rFonts w:ascii="Times New Roman" w:hAnsi="Times New Roman"/>
          <w:lang w:eastAsia="zh-CN"/>
        </w:rPr>
        <w:t>mobility</w:t>
      </w:r>
      <w:r w:rsidR="00CD5A0C">
        <w:rPr>
          <w:rFonts w:ascii="Times New Roman" w:hAnsi="Times New Roman"/>
          <w:lang w:eastAsia="zh-CN"/>
        </w:rPr>
        <w:t xml:space="preserve"> beyond serving cell</w:t>
      </w:r>
      <w:r w:rsidR="00D17A86">
        <w:rPr>
          <w:rFonts w:ascii="Times New Roman" w:hAnsi="Times New Roman"/>
          <w:lang w:eastAsia="zh-CN"/>
        </w:rPr>
        <w:t xml:space="preserve">. </w:t>
      </w:r>
    </w:p>
    <w:p w14:paraId="195AB8F2" w14:textId="72496F9E" w:rsidR="00F36694" w:rsidRDefault="00F36694" w:rsidP="00EB448D">
      <w:pPr>
        <w:spacing w:after="120"/>
        <w:rPr>
          <w:rFonts w:ascii="Times New Roman" w:hAnsi="Times New Roman"/>
          <w:b/>
          <w:bCs/>
          <w:lang w:eastAsia="zh-CN"/>
        </w:rPr>
      </w:pPr>
      <w:r w:rsidRPr="00885534">
        <w:rPr>
          <w:rFonts w:ascii="Times New Roman" w:hAnsi="Times New Roman" w:hint="eastAsia"/>
          <w:b/>
          <w:bCs/>
          <w:lang w:eastAsia="zh-CN"/>
        </w:rPr>
        <w:t>Obser</w:t>
      </w:r>
      <w:r w:rsidRPr="00885534">
        <w:rPr>
          <w:rFonts w:ascii="Times New Roman" w:hAnsi="Times New Roman"/>
          <w:b/>
          <w:bCs/>
          <w:lang w:eastAsia="zh-CN"/>
        </w:rPr>
        <w:t xml:space="preserve">vation 2: </w:t>
      </w:r>
      <w:r w:rsidRPr="00621514">
        <w:rPr>
          <w:rFonts w:ascii="Times New Roman" w:hAnsi="Times New Roman"/>
          <w:b/>
          <w:bCs/>
          <w:lang w:eastAsia="zh-CN"/>
        </w:rPr>
        <w:t>RAN3 should focus on the case where there is a need for change in PTM configuration or mobility beyond serving cell</w:t>
      </w:r>
      <w:r w:rsidRPr="00885534">
        <w:rPr>
          <w:rFonts w:ascii="Times New Roman" w:hAnsi="Times New Roman"/>
          <w:b/>
          <w:bCs/>
          <w:lang w:eastAsia="zh-CN"/>
        </w:rPr>
        <w:t>.</w:t>
      </w:r>
    </w:p>
    <w:p w14:paraId="68FFA92F" w14:textId="18A58428" w:rsidR="0034523D" w:rsidRDefault="002962BC" w:rsidP="003B6C31">
      <w:pPr>
        <w:spacing w:after="120"/>
        <w:rPr>
          <w:rFonts w:ascii="Times New Roman" w:hAnsi="Times New Roman"/>
          <w:lang w:eastAsia="zh-CN"/>
        </w:rPr>
      </w:pPr>
      <w:r w:rsidRPr="002962BC">
        <w:rPr>
          <w:rFonts w:ascii="Times New Roman" w:hAnsi="Times New Roman" w:hint="eastAsia"/>
          <w:lang w:eastAsia="zh-CN"/>
        </w:rPr>
        <w:t>I</w:t>
      </w:r>
      <w:r w:rsidRPr="002962BC">
        <w:rPr>
          <w:rFonts w:ascii="Times New Roman" w:hAnsi="Times New Roman"/>
          <w:lang w:eastAsia="zh-CN"/>
        </w:rPr>
        <w:t>f</w:t>
      </w:r>
      <w:r w:rsidR="000C7D75">
        <w:rPr>
          <w:rFonts w:ascii="Times New Roman" w:hAnsi="Times New Roman"/>
          <w:lang w:eastAsia="zh-CN"/>
        </w:rPr>
        <w:t xml:space="preserve"> there is a need for change in PTM configuration, network wil</w:t>
      </w:r>
      <w:r w:rsidR="001156C9">
        <w:rPr>
          <w:rFonts w:ascii="Times New Roman" w:hAnsi="Times New Roman"/>
          <w:lang w:eastAsia="zh-CN"/>
        </w:rPr>
        <w:t>l</w:t>
      </w:r>
      <w:r w:rsidR="000C7D75">
        <w:rPr>
          <w:rFonts w:ascii="Times New Roman" w:hAnsi="Times New Roman"/>
          <w:lang w:eastAsia="zh-CN"/>
        </w:rPr>
        <w:t xml:space="preserve"> </w:t>
      </w:r>
      <w:r w:rsidR="003B6C31">
        <w:rPr>
          <w:rFonts w:ascii="Times New Roman" w:hAnsi="Times New Roman"/>
          <w:lang w:eastAsia="zh-CN"/>
        </w:rPr>
        <w:t xml:space="preserve">initiate the change by </w:t>
      </w:r>
      <w:r w:rsidR="00313D6F">
        <w:rPr>
          <w:rFonts w:ascii="Times New Roman" w:hAnsi="Times New Roman"/>
          <w:lang w:eastAsia="zh-CN"/>
        </w:rPr>
        <w:t>updat</w:t>
      </w:r>
      <w:r w:rsidR="003B6C31">
        <w:rPr>
          <w:rFonts w:ascii="Times New Roman" w:hAnsi="Times New Roman"/>
          <w:lang w:eastAsia="zh-CN"/>
        </w:rPr>
        <w:t>ing</w:t>
      </w:r>
      <w:r w:rsidR="00313D6F">
        <w:rPr>
          <w:rFonts w:ascii="Times New Roman" w:hAnsi="Times New Roman"/>
          <w:lang w:eastAsia="zh-CN"/>
        </w:rPr>
        <w:t xml:space="preserve"> the MCCH </w:t>
      </w:r>
      <w:r w:rsidR="001156C9">
        <w:rPr>
          <w:rFonts w:ascii="Times New Roman" w:hAnsi="Times New Roman"/>
          <w:lang w:eastAsia="zh-CN"/>
        </w:rPr>
        <w:t>configuration</w:t>
      </w:r>
      <w:r w:rsidR="00313D6F">
        <w:rPr>
          <w:rFonts w:ascii="Times New Roman" w:hAnsi="Times New Roman"/>
          <w:lang w:eastAsia="zh-CN"/>
        </w:rPr>
        <w:t>.</w:t>
      </w:r>
      <w:r w:rsidR="000C7D75">
        <w:rPr>
          <w:rFonts w:ascii="Times New Roman" w:hAnsi="Times New Roman"/>
          <w:lang w:eastAsia="zh-CN"/>
        </w:rPr>
        <w:t xml:space="preserve"> </w:t>
      </w:r>
      <w:r w:rsidR="003B6C31">
        <w:rPr>
          <w:rFonts w:ascii="Times New Roman" w:hAnsi="Times New Roman"/>
          <w:lang w:eastAsia="zh-CN"/>
        </w:rPr>
        <w:t xml:space="preserve">The main point for network updating the PTM configuration is based on some assistance information from CN or UE. </w:t>
      </w:r>
      <w:r w:rsidR="00BD360F">
        <w:rPr>
          <w:rFonts w:ascii="Times New Roman" w:hAnsi="Times New Roman"/>
          <w:lang w:eastAsia="zh-CN"/>
        </w:rPr>
        <w:t xml:space="preserve">The assistance from UE depends on the progress of RAN2, and RAN3 mainly focuses on which assistance information from CN could help </w:t>
      </w:r>
      <w:proofErr w:type="spellStart"/>
      <w:r w:rsidR="00BD360F">
        <w:rPr>
          <w:rFonts w:ascii="Times New Roman" w:hAnsi="Times New Roman"/>
          <w:lang w:eastAsia="zh-CN"/>
        </w:rPr>
        <w:t>gNB</w:t>
      </w:r>
      <w:proofErr w:type="spellEnd"/>
      <w:r w:rsidR="00BD360F">
        <w:rPr>
          <w:rFonts w:ascii="Times New Roman" w:hAnsi="Times New Roman"/>
          <w:lang w:eastAsia="zh-CN"/>
        </w:rPr>
        <w:t xml:space="preserve"> determine if there is a need for change in PTM configuration. When cast our mind back, </w:t>
      </w:r>
      <w:r w:rsidR="003B6C31">
        <w:rPr>
          <w:rFonts w:ascii="Times New Roman" w:eastAsiaTheme="minorEastAsia" w:hAnsi="Times New Roman"/>
          <w:lang w:eastAsia="zh-CN"/>
        </w:rPr>
        <w:t>we</w:t>
      </w:r>
      <w:r w:rsidR="0034523D">
        <w:rPr>
          <w:rFonts w:ascii="Times New Roman" w:eastAsiaTheme="minorEastAsia" w:hAnsi="Times New Roman"/>
          <w:lang w:eastAsia="zh-CN"/>
        </w:rPr>
        <w:t xml:space="preserve"> might recall the conclusion that</w:t>
      </w:r>
      <w:r w:rsidR="003B6C31">
        <w:rPr>
          <w:rFonts w:ascii="Times New Roman" w:eastAsiaTheme="minorEastAsia" w:hAnsi="Times New Roman"/>
          <w:lang w:eastAsia="zh-CN"/>
        </w:rPr>
        <w:t xml:space="preserve"> </w:t>
      </w:r>
      <w:r w:rsidR="00613C6C">
        <w:rPr>
          <w:rFonts w:ascii="Times New Roman" w:eastAsiaTheme="minorEastAsia" w:hAnsi="Times New Roman"/>
          <w:lang w:eastAsia="zh-CN"/>
        </w:rPr>
        <w:t>“</w:t>
      </w:r>
      <w:r w:rsidR="00613C6C" w:rsidRPr="00613C6C">
        <w:rPr>
          <w:rFonts w:ascii="Calibri" w:hAnsi="Calibri" w:cs="Calibri"/>
          <w:b/>
          <w:color w:val="008000"/>
        </w:rPr>
        <w:t xml:space="preserve">The </w:t>
      </w:r>
      <w:proofErr w:type="spellStart"/>
      <w:r w:rsidR="00613C6C" w:rsidRPr="00613C6C">
        <w:rPr>
          <w:rFonts w:ascii="Calibri" w:hAnsi="Calibri" w:cs="Calibri"/>
          <w:b/>
          <w:color w:val="008000"/>
        </w:rPr>
        <w:t>gNB</w:t>
      </w:r>
      <w:proofErr w:type="spellEnd"/>
      <w:r w:rsidR="00613C6C" w:rsidRPr="00613C6C">
        <w:rPr>
          <w:rFonts w:ascii="Calibri" w:hAnsi="Calibri" w:cs="Calibri"/>
          <w:b/>
          <w:color w:val="008000"/>
        </w:rPr>
        <w:t xml:space="preserve"> decides </w:t>
      </w:r>
      <w:bookmarkStart w:id="2" w:name="_Hlk126771407"/>
      <w:r w:rsidR="00613C6C" w:rsidRPr="00613C6C">
        <w:rPr>
          <w:rFonts w:ascii="Calibri" w:hAnsi="Calibri" w:cs="Calibri"/>
          <w:b/>
          <w:color w:val="008000"/>
        </w:rPr>
        <w:t>whether a UE is configured to receive multicast data in RRC_INACTIVE</w:t>
      </w:r>
      <w:bookmarkEnd w:id="2"/>
      <w:r w:rsidR="00613C6C" w:rsidRPr="00613C6C">
        <w:rPr>
          <w:rFonts w:ascii="Calibri" w:hAnsi="Calibri" w:cs="Calibri"/>
          <w:b/>
          <w:color w:val="008000"/>
        </w:rPr>
        <w:t xml:space="preserve">. The </w:t>
      </w:r>
      <w:proofErr w:type="spellStart"/>
      <w:r w:rsidR="00613C6C" w:rsidRPr="00613C6C">
        <w:rPr>
          <w:rFonts w:ascii="Calibri" w:hAnsi="Calibri" w:cs="Calibri"/>
          <w:b/>
          <w:color w:val="008000"/>
        </w:rPr>
        <w:t>gNB</w:t>
      </w:r>
      <w:proofErr w:type="spellEnd"/>
      <w:r w:rsidR="00613C6C" w:rsidRPr="00613C6C">
        <w:rPr>
          <w:rFonts w:ascii="Calibri" w:hAnsi="Calibri" w:cs="Calibri"/>
          <w:b/>
          <w:color w:val="008000"/>
        </w:rPr>
        <w:t xml:space="preserve"> may take at least the following information into account based: 5QI, PER, ARP, and expected UE Activity Behaviour, information locally available at the </w:t>
      </w:r>
      <w:proofErr w:type="spellStart"/>
      <w:r w:rsidR="00613C6C" w:rsidRPr="00613C6C">
        <w:rPr>
          <w:rFonts w:ascii="Calibri" w:hAnsi="Calibri" w:cs="Calibri"/>
          <w:b/>
          <w:color w:val="008000"/>
        </w:rPr>
        <w:t>gNB</w:t>
      </w:r>
      <w:proofErr w:type="spellEnd"/>
      <w:r w:rsidR="00613C6C" w:rsidRPr="00613C6C">
        <w:rPr>
          <w:rFonts w:ascii="Calibri" w:hAnsi="Calibri" w:cs="Calibri"/>
          <w:b/>
          <w:color w:val="008000"/>
        </w:rPr>
        <w:t xml:space="preserve"> and other.</w:t>
      </w:r>
      <w:r w:rsidR="00613C6C" w:rsidRPr="00613C6C">
        <w:rPr>
          <w:rFonts w:ascii="Times New Roman" w:eastAsiaTheme="minorEastAsia" w:hAnsi="Times New Roman"/>
          <w:lang w:eastAsia="zh-CN"/>
        </w:rPr>
        <w:t>”</w:t>
      </w:r>
      <w:r w:rsidR="009D40AD">
        <w:rPr>
          <w:rFonts w:ascii="Times New Roman" w:eastAsiaTheme="minorEastAsia" w:hAnsi="Times New Roman"/>
          <w:lang w:eastAsia="zh-CN"/>
        </w:rPr>
        <w:t xml:space="preserve"> From the conclusion, we see that </w:t>
      </w:r>
      <w:proofErr w:type="spellStart"/>
      <w:r w:rsidR="009D40AD" w:rsidRPr="009D40AD">
        <w:rPr>
          <w:rFonts w:ascii="Times New Roman" w:eastAsiaTheme="minorEastAsia" w:hAnsi="Times New Roman"/>
          <w:lang w:eastAsia="zh-CN"/>
        </w:rPr>
        <w:t>gNB</w:t>
      </w:r>
      <w:proofErr w:type="spellEnd"/>
      <w:r w:rsidR="009D40AD" w:rsidRPr="009D40AD">
        <w:rPr>
          <w:rFonts w:ascii="Times New Roman" w:eastAsiaTheme="minorEastAsia" w:hAnsi="Times New Roman"/>
          <w:lang w:eastAsia="zh-CN"/>
        </w:rPr>
        <w:t xml:space="preserve"> decides</w:t>
      </w:r>
      <w:r w:rsidR="009D40AD">
        <w:rPr>
          <w:rFonts w:ascii="Times New Roman" w:eastAsiaTheme="minorEastAsia" w:hAnsi="Times New Roman"/>
          <w:lang w:eastAsia="zh-CN"/>
        </w:rPr>
        <w:t xml:space="preserve"> </w:t>
      </w:r>
      <w:r w:rsidR="009D40AD" w:rsidRPr="009D40AD">
        <w:rPr>
          <w:rFonts w:ascii="Times New Roman" w:eastAsiaTheme="minorEastAsia" w:hAnsi="Times New Roman"/>
          <w:lang w:eastAsia="zh-CN"/>
        </w:rPr>
        <w:t>whether a UE is configured to receive multicast data in RRC_INACTIVE</w:t>
      </w:r>
      <w:r w:rsidR="00250AE2">
        <w:rPr>
          <w:rFonts w:ascii="Times New Roman" w:eastAsiaTheme="minorEastAsia" w:hAnsi="Times New Roman"/>
          <w:lang w:eastAsia="zh-CN"/>
        </w:rPr>
        <w:t xml:space="preserve"> based on</w:t>
      </w:r>
      <w:r w:rsidR="00744B95">
        <w:rPr>
          <w:rFonts w:ascii="Times New Roman" w:eastAsiaTheme="minorEastAsia" w:hAnsi="Times New Roman"/>
          <w:lang w:eastAsia="zh-CN"/>
        </w:rPr>
        <w:t xml:space="preserve"> many </w:t>
      </w:r>
      <w:r w:rsidR="0093002B">
        <w:rPr>
          <w:rFonts w:ascii="Times New Roman" w:eastAsiaTheme="minorEastAsia" w:hAnsi="Times New Roman"/>
          <w:lang w:eastAsia="zh-CN"/>
        </w:rPr>
        <w:t>factors</w:t>
      </w:r>
      <w:r w:rsidR="00744B95">
        <w:rPr>
          <w:rFonts w:ascii="Times New Roman" w:eastAsiaTheme="minorEastAsia" w:hAnsi="Times New Roman"/>
          <w:lang w:eastAsia="zh-CN"/>
        </w:rPr>
        <w:t>.</w:t>
      </w:r>
      <w:r w:rsidR="008C3B72">
        <w:rPr>
          <w:rFonts w:ascii="Times New Roman" w:eastAsiaTheme="minorEastAsia" w:hAnsi="Times New Roman"/>
          <w:lang w:eastAsia="zh-CN"/>
        </w:rPr>
        <w:t xml:space="preserve"> </w:t>
      </w:r>
      <w:r w:rsidR="00A20731">
        <w:rPr>
          <w:rFonts w:ascii="Times New Roman" w:eastAsiaTheme="minorEastAsia" w:hAnsi="Times New Roman"/>
          <w:lang w:eastAsia="zh-CN"/>
        </w:rPr>
        <w:t xml:space="preserve">After carefully check the factors deciding multicast reception </w:t>
      </w:r>
      <w:r w:rsidR="00A20731" w:rsidRPr="009D40AD">
        <w:rPr>
          <w:rFonts w:ascii="Times New Roman" w:eastAsiaTheme="minorEastAsia" w:hAnsi="Times New Roman"/>
          <w:lang w:eastAsia="zh-CN"/>
        </w:rPr>
        <w:t>in RRC_INACTIVE</w:t>
      </w:r>
      <w:r w:rsidR="00A20731">
        <w:rPr>
          <w:rFonts w:ascii="Times New Roman" w:eastAsiaTheme="minorEastAsia" w:hAnsi="Times New Roman"/>
          <w:lang w:eastAsia="zh-CN"/>
        </w:rPr>
        <w:t xml:space="preserve">, we notice that </w:t>
      </w:r>
      <w:r w:rsidR="00F00B93">
        <w:rPr>
          <w:rFonts w:ascii="Times New Roman" w:eastAsiaTheme="minorEastAsia" w:hAnsi="Times New Roman"/>
          <w:lang w:eastAsia="zh-CN"/>
        </w:rPr>
        <w:t>those influencing</w:t>
      </w:r>
      <w:r w:rsidR="00A20731">
        <w:rPr>
          <w:rFonts w:ascii="Times New Roman" w:eastAsiaTheme="minorEastAsia" w:hAnsi="Times New Roman"/>
          <w:lang w:eastAsia="zh-CN"/>
        </w:rPr>
        <w:t xml:space="preserve"> factors</w:t>
      </w:r>
      <w:r w:rsidR="00453425">
        <w:rPr>
          <w:rFonts w:ascii="Times New Roman" w:eastAsiaTheme="minorEastAsia" w:hAnsi="Times New Roman"/>
          <w:lang w:eastAsia="zh-CN"/>
        </w:rPr>
        <w:t xml:space="preserve"> </w:t>
      </w:r>
      <w:r w:rsidR="002E7314">
        <w:rPr>
          <w:rFonts w:ascii="Times New Roman" w:eastAsiaTheme="minorEastAsia" w:hAnsi="Times New Roman"/>
          <w:lang w:eastAsia="zh-CN"/>
        </w:rPr>
        <w:t>could be</w:t>
      </w:r>
      <w:r w:rsidR="00453425">
        <w:rPr>
          <w:rFonts w:ascii="Times New Roman" w:eastAsiaTheme="minorEastAsia" w:hAnsi="Times New Roman"/>
          <w:lang w:eastAsia="zh-CN"/>
        </w:rPr>
        <w:t xml:space="preserve"> </w:t>
      </w:r>
      <w:r w:rsidR="00F00B93">
        <w:rPr>
          <w:rFonts w:ascii="Times New Roman" w:eastAsiaTheme="minorEastAsia" w:hAnsi="Times New Roman"/>
          <w:lang w:eastAsia="zh-CN"/>
        </w:rPr>
        <w:t xml:space="preserve">taken into account </w:t>
      </w:r>
      <w:r w:rsidR="00B34915">
        <w:rPr>
          <w:rFonts w:ascii="Times New Roman" w:eastAsiaTheme="minorEastAsia" w:hAnsi="Times New Roman" w:hint="eastAsia"/>
          <w:lang w:eastAsia="zh-CN"/>
        </w:rPr>
        <w:t>when</w:t>
      </w:r>
      <w:r w:rsidR="00EC7D62">
        <w:rPr>
          <w:rFonts w:ascii="Times New Roman" w:eastAsiaTheme="minorEastAsia" w:hAnsi="Times New Roman"/>
          <w:lang w:eastAsia="zh-CN"/>
        </w:rPr>
        <w:t xml:space="preserve"> network</w:t>
      </w:r>
      <w:r w:rsidR="00B34915">
        <w:rPr>
          <w:rFonts w:ascii="Times New Roman" w:eastAsiaTheme="minorEastAsia" w:hAnsi="Times New Roman"/>
          <w:lang w:eastAsia="zh-CN"/>
        </w:rPr>
        <w:t xml:space="preserve"> decid</w:t>
      </w:r>
      <w:r w:rsidR="00EC7D62">
        <w:rPr>
          <w:rFonts w:ascii="Times New Roman" w:eastAsiaTheme="minorEastAsia" w:hAnsi="Times New Roman"/>
          <w:lang w:eastAsia="zh-CN"/>
        </w:rPr>
        <w:t>es</w:t>
      </w:r>
      <w:r w:rsidR="00715C88">
        <w:rPr>
          <w:rFonts w:ascii="Times New Roman" w:hAnsi="Times New Roman"/>
          <w:lang w:eastAsia="zh-CN"/>
        </w:rPr>
        <w:t xml:space="preserve"> to</w:t>
      </w:r>
      <w:r w:rsidR="00B34915">
        <w:rPr>
          <w:rFonts w:ascii="Times New Roman" w:hAnsi="Times New Roman"/>
          <w:lang w:eastAsia="zh-CN"/>
        </w:rPr>
        <w:t xml:space="preserve"> change PTM configuration.</w:t>
      </w:r>
    </w:p>
    <w:p w14:paraId="064C039A" w14:textId="5AE1B6BE" w:rsidR="002962BC" w:rsidRDefault="00A16E71" w:rsidP="00EB448D">
      <w:pPr>
        <w:spacing w:after="120"/>
        <w:rPr>
          <w:rFonts w:ascii="Times New Roman" w:hAnsi="Times New Roman"/>
          <w:b/>
          <w:bCs/>
          <w:lang w:eastAsia="zh-CN"/>
        </w:rPr>
      </w:pPr>
      <w:r w:rsidRPr="00A16E71">
        <w:rPr>
          <w:rFonts w:ascii="Times New Roman" w:eastAsiaTheme="minorEastAsia" w:hAnsi="Times New Roman" w:hint="eastAsia"/>
          <w:b/>
          <w:bCs/>
          <w:lang w:eastAsia="zh-CN"/>
        </w:rPr>
        <w:t>P</w:t>
      </w:r>
      <w:r w:rsidRPr="00A16E71">
        <w:rPr>
          <w:rFonts w:ascii="Times New Roman" w:eastAsiaTheme="minorEastAsia" w:hAnsi="Times New Roman"/>
          <w:b/>
          <w:bCs/>
          <w:lang w:eastAsia="zh-CN"/>
        </w:rPr>
        <w:t>roposal 1:</w:t>
      </w:r>
      <w:r>
        <w:rPr>
          <w:rFonts w:ascii="Times New Roman" w:eastAsiaTheme="minorEastAsia" w:hAnsi="Times New Roman"/>
          <w:b/>
          <w:bCs/>
          <w:lang w:eastAsia="zh-CN"/>
        </w:rPr>
        <w:t xml:space="preserve"> The factors </w:t>
      </w:r>
      <w:r w:rsidRPr="00A16E71">
        <w:rPr>
          <w:rFonts w:ascii="Times New Roman" w:eastAsiaTheme="minorEastAsia" w:hAnsi="Times New Roman"/>
          <w:b/>
          <w:bCs/>
          <w:lang w:eastAsia="zh-CN"/>
        </w:rPr>
        <w:t>deciding multicast reception in RRC_INACTIVE</w:t>
      </w:r>
      <w:r w:rsidR="006453A1">
        <w:rPr>
          <w:rFonts w:ascii="Times New Roman" w:eastAsiaTheme="minorEastAsia" w:hAnsi="Times New Roman"/>
          <w:b/>
          <w:bCs/>
          <w:lang w:eastAsia="zh-CN"/>
        </w:rPr>
        <w:t>, e</w:t>
      </w:r>
      <w:r w:rsidR="006453A1">
        <w:rPr>
          <w:rFonts w:ascii="Times New Roman" w:eastAsiaTheme="minorEastAsia" w:hAnsi="Times New Roman" w:hint="eastAsia"/>
          <w:b/>
          <w:bCs/>
          <w:lang w:eastAsia="zh-CN"/>
        </w:rPr>
        <w:t>.</w:t>
      </w:r>
      <w:r w:rsidR="006453A1">
        <w:rPr>
          <w:rFonts w:ascii="Times New Roman" w:eastAsiaTheme="minorEastAsia" w:hAnsi="Times New Roman"/>
          <w:b/>
          <w:bCs/>
          <w:lang w:eastAsia="zh-CN"/>
        </w:rPr>
        <w:t>g.,</w:t>
      </w:r>
      <w:r>
        <w:rPr>
          <w:rFonts w:ascii="Times New Roman" w:eastAsiaTheme="minorEastAsia" w:hAnsi="Times New Roman"/>
          <w:b/>
          <w:bCs/>
          <w:lang w:eastAsia="zh-CN"/>
        </w:rPr>
        <w:t xml:space="preserve"> </w:t>
      </w:r>
      <w:r w:rsidR="006453A1" w:rsidRPr="006453A1">
        <w:rPr>
          <w:rFonts w:ascii="Times New Roman" w:eastAsiaTheme="minorEastAsia" w:hAnsi="Times New Roman"/>
          <w:b/>
          <w:bCs/>
          <w:lang w:eastAsia="zh-CN"/>
        </w:rPr>
        <w:t xml:space="preserve">5QI, PER, ARP, and expected UE Activity Behaviour, information locally available at the </w:t>
      </w:r>
      <w:proofErr w:type="spellStart"/>
      <w:r w:rsidR="006453A1" w:rsidRPr="006453A1">
        <w:rPr>
          <w:rFonts w:ascii="Times New Roman" w:eastAsiaTheme="minorEastAsia" w:hAnsi="Times New Roman"/>
          <w:b/>
          <w:bCs/>
          <w:lang w:eastAsia="zh-CN"/>
        </w:rPr>
        <w:t>gNB</w:t>
      </w:r>
      <w:proofErr w:type="spellEnd"/>
      <w:r w:rsidR="006453A1">
        <w:rPr>
          <w:rFonts w:ascii="Times New Roman" w:eastAsiaTheme="minorEastAsia" w:hAnsi="Times New Roman"/>
          <w:b/>
          <w:bCs/>
          <w:lang w:eastAsia="zh-CN"/>
        </w:rPr>
        <w:t>,</w:t>
      </w:r>
      <w:r w:rsidR="006453A1" w:rsidRPr="006453A1">
        <w:rPr>
          <w:rFonts w:ascii="Times New Roman" w:eastAsiaTheme="minorEastAsia" w:hAnsi="Times New Roman"/>
          <w:b/>
          <w:bCs/>
          <w:lang w:eastAsia="zh-CN"/>
        </w:rPr>
        <w:t xml:space="preserve"> </w:t>
      </w:r>
      <w:r w:rsidRPr="00A16E71">
        <w:rPr>
          <w:rFonts w:ascii="Times New Roman" w:eastAsiaTheme="minorEastAsia" w:hAnsi="Times New Roman"/>
          <w:b/>
          <w:bCs/>
          <w:lang w:eastAsia="zh-CN"/>
        </w:rPr>
        <w:t xml:space="preserve">could be taken into account </w:t>
      </w:r>
      <w:r w:rsidRPr="00A16E71">
        <w:rPr>
          <w:rFonts w:ascii="Times New Roman" w:eastAsiaTheme="minorEastAsia" w:hAnsi="Times New Roman" w:hint="eastAsia"/>
          <w:b/>
          <w:bCs/>
          <w:lang w:eastAsia="zh-CN"/>
        </w:rPr>
        <w:t>when</w:t>
      </w:r>
      <w:r w:rsidRPr="00A16E71">
        <w:rPr>
          <w:rFonts w:ascii="Times New Roman" w:eastAsiaTheme="minorEastAsia" w:hAnsi="Times New Roman"/>
          <w:b/>
          <w:bCs/>
          <w:lang w:eastAsia="zh-CN"/>
        </w:rPr>
        <w:t xml:space="preserve"> </w:t>
      </w:r>
      <w:r w:rsidR="00EC7D62" w:rsidRPr="00EC7D62">
        <w:rPr>
          <w:rFonts w:ascii="Times New Roman" w:eastAsiaTheme="minorEastAsia" w:hAnsi="Times New Roman"/>
          <w:b/>
          <w:bCs/>
          <w:lang w:eastAsia="zh-CN"/>
        </w:rPr>
        <w:t>network decides</w:t>
      </w:r>
      <w:r w:rsidR="00715C88">
        <w:rPr>
          <w:rFonts w:ascii="Times New Roman" w:hAnsi="Times New Roman"/>
          <w:b/>
          <w:bCs/>
          <w:lang w:eastAsia="zh-CN"/>
        </w:rPr>
        <w:t xml:space="preserve"> </w:t>
      </w:r>
      <w:r w:rsidR="00EC7D62">
        <w:rPr>
          <w:rFonts w:ascii="Times New Roman" w:hAnsi="Times New Roman"/>
          <w:b/>
          <w:bCs/>
          <w:lang w:eastAsia="zh-CN"/>
        </w:rPr>
        <w:t xml:space="preserve">to </w:t>
      </w:r>
      <w:r w:rsidRPr="00A16E71">
        <w:rPr>
          <w:rFonts w:ascii="Times New Roman" w:hAnsi="Times New Roman"/>
          <w:b/>
          <w:bCs/>
          <w:lang w:eastAsia="zh-CN"/>
        </w:rPr>
        <w:t>change PTM configuration</w:t>
      </w:r>
      <w:r>
        <w:rPr>
          <w:rFonts w:ascii="Times New Roman" w:hAnsi="Times New Roman"/>
          <w:b/>
          <w:bCs/>
          <w:lang w:eastAsia="zh-CN"/>
        </w:rPr>
        <w:t>.</w:t>
      </w:r>
    </w:p>
    <w:p w14:paraId="6EBC7E59" w14:textId="25A3AE91" w:rsidR="00F970D9" w:rsidRDefault="00876DB0" w:rsidP="00F970D9">
      <w:pPr>
        <w:spacing w:after="120"/>
        <w:rPr>
          <w:rFonts w:ascii="Times New Roman" w:eastAsiaTheme="minorEastAsia" w:hAnsi="Times New Roman"/>
          <w:lang w:eastAsia="zh-CN"/>
        </w:rPr>
      </w:pPr>
      <w:r w:rsidRPr="00876DB0">
        <w:rPr>
          <w:rFonts w:ascii="Times New Roman" w:hAnsi="Times New Roman" w:hint="eastAsia"/>
          <w:lang w:eastAsia="zh-CN"/>
        </w:rPr>
        <w:t>R</w:t>
      </w:r>
      <w:r w:rsidRPr="00876DB0">
        <w:rPr>
          <w:rFonts w:ascii="Times New Roman" w:hAnsi="Times New Roman"/>
          <w:lang w:eastAsia="zh-CN"/>
        </w:rPr>
        <w:t xml:space="preserve">egard to </w:t>
      </w:r>
      <w:r>
        <w:rPr>
          <w:rFonts w:ascii="Times New Roman" w:hAnsi="Times New Roman"/>
          <w:lang w:eastAsia="zh-CN"/>
        </w:rPr>
        <w:t xml:space="preserve">per </w:t>
      </w:r>
      <w:r w:rsidR="00EF52DF">
        <w:rPr>
          <w:rFonts w:ascii="Times New Roman" w:hAnsi="Times New Roman"/>
          <w:lang w:eastAsia="zh-CN"/>
        </w:rPr>
        <w:t xml:space="preserve">multicast </w:t>
      </w:r>
      <w:r>
        <w:rPr>
          <w:rFonts w:ascii="Times New Roman" w:hAnsi="Times New Roman"/>
          <w:lang w:eastAsia="zh-CN"/>
        </w:rPr>
        <w:t xml:space="preserve">session </w:t>
      </w:r>
      <w:r w:rsidR="00EF52DF">
        <w:rPr>
          <w:rFonts w:ascii="Times New Roman" w:hAnsi="Times New Roman"/>
          <w:lang w:eastAsia="zh-CN"/>
        </w:rPr>
        <w:t xml:space="preserve">level </w:t>
      </w:r>
      <w:r>
        <w:rPr>
          <w:rFonts w:ascii="Times New Roman" w:hAnsi="Times New Roman"/>
          <w:lang w:eastAsia="zh-CN"/>
        </w:rPr>
        <w:t xml:space="preserve">or per UE </w:t>
      </w:r>
      <w:r w:rsidR="00EF52DF">
        <w:rPr>
          <w:rFonts w:ascii="Times New Roman" w:hAnsi="Times New Roman"/>
          <w:lang w:eastAsia="zh-CN"/>
        </w:rPr>
        <w:t xml:space="preserve">level </w:t>
      </w:r>
      <w:r>
        <w:rPr>
          <w:rFonts w:ascii="Times New Roman" w:hAnsi="Times New Roman"/>
          <w:lang w:eastAsia="zh-CN"/>
        </w:rPr>
        <w:t>assistance information</w:t>
      </w:r>
      <w:r w:rsidR="007567C6" w:rsidRPr="007567C6">
        <w:rPr>
          <w:rFonts w:ascii="Times New Roman" w:eastAsiaTheme="minorEastAsia" w:hAnsi="Times New Roman"/>
          <w:lang w:eastAsia="zh-CN"/>
        </w:rPr>
        <w:t xml:space="preserve"> </w:t>
      </w:r>
      <w:r w:rsidR="007567C6">
        <w:rPr>
          <w:rFonts w:ascii="Times New Roman" w:eastAsiaTheme="minorEastAsia" w:hAnsi="Times New Roman"/>
          <w:lang w:eastAsia="zh-CN"/>
        </w:rPr>
        <w:t>deciding</w:t>
      </w:r>
      <w:r w:rsidR="007567C6">
        <w:rPr>
          <w:rFonts w:ascii="Times New Roman" w:hAnsi="Times New Roman"/>
          <w:lang w:eastAsia="zh-CN"/>
        </w:rPr>
        <w:t xml:space="preserve"> to change PTM configuration</w:t>
      </w:r>
      <w:r>
        <w:rPr>
          <w:rFonts w:ascii="Times New Roman" w:hAnsi="Times New Roman"/>
          <w:lang w:eastAsia="zh-CN"/>
        </w:rPr>
        <w:t xml:space="preserve">, </w:t>
      </w:r>
      <w:r w:rsidR="00EF52DF">
        <w:rPr>
          <w:rFonts w:ascii="Times New Roman" w:hAnsi="Times New Roman"/>
          <w:lang w:eastAsia="zh-CN"/>
        </w:rPr>
        <w:t xml:space="preserve">we think that </w:t>
      </w:r>
      <w:r w:rsidR="007567C6">
        <w:rPr>
          <w:rFonts w:ascii="Times New Roman" w:hAnsi="Times New Roman"/>
          <w:lang w:eastAsia="zh-CN"/>
        </w:rPr>
        <w:t xml:space="preserve">first thing is </w:t>
      </w:r>
      <w:r w:rsidR="00F970D9">
        <w:rPr>
          <w:rFonts w:ascii="Times New Roman" w:hAnsi="Times New Roman"/>
          <w:lang w:eastAsia="zh-CN"/>
        </w:rPr>
        <w:t>to discuss</w:t>
      </w:r>
      <w:r w:rsidR="007567C6">
        <w:rPr>
          <w:rFonts w:ascii="Times New Roman" w:hAnsi="Times New Roman"/>
          <w:lang w:eastAsia="zh-CN"/>
        </w:rPr>
        <w:t xml:space="preserve"> whether those level of assistance information can be used for </w:t>
      </w:r>
      <w:r w:rsidR="007567C6">
        <w:rPr>
          <w:rFonts w:ascii="Times New Roman" w:eastAsiaTheme="minorEastAsia" w:hAnsi="Times New Roman"/>
          <w:lang w:eastAsia="zh-CN"/>
        </w:rPr>
        <w:t xml:space="preserve">multicast reception </w:t>
      </w:r>
      <w:r w:rsidR="007567C6" w:rsidRPr="009D40AD">
        <w:rPr>
          <w:rFonts w:ascii="Times New Roman" w:eastAsiaTheme="minorEastAsia" w:hAnsi="Times New Roman"/>
          <w:lang w:eastAsia="zh-CN"/>
        </w:rPr>
        <w:t>in RRC_INACTIVE</w:t>
      </w:r>
      <w:r w:rsidR="007567C6">
        <w:rPr>
          <w:rFonts w:ascii="Times New Roman" w:eastAsiaTheme="minorEastAsia" w:hAnsi="Times New Roman"/>
          <w:lang w:eastAsia="zh-CN"/>
        </w:rPr>
        <w:t>.</w:t>
      </w:r>
      <w:r w:rsidR="00F970D9">
        <w:rPr>
          <w:rFonts w:ascii="Times New Roman" w:eastAsiaTheme="minorEastAsia" w:hAnsi="Times New Roman"/>
          <w:lang w:eastAsia="zh-CN"/>
        </w:rPr>
        <w:t xml:space="preserve"> </w:t>
      </w:r>
      <w:r w:rsidR="00D91B07">
        <w:rPr>
          <w:rFonts w:ascii="Times New Roman" w:eastAsiaTheme="minorEastAsia" w:hAnsi="Times New Roman"/>
          <w:lang w:eastAsia="zh-CN"/>
        </w:rPr>
        <w:t>Considered that</w:t>
      </w:r>
      <w:r w:rsidR="00F970D9">
        <w:rPr>
          <w:rFonts w:ascii="Times New Roman" w:eastAsiaTheme="minorEastAsia" w:hAnsi="Times New Roman"/>
          <w:lang w:eastAsia="zh-CN"/>
        </w:rPr>
        <w:t xml:space="preserve"> per session indication from 5GC, </w:t>
      </w:r>
      <w:r w:rsidR="00F970D9" w:rsidRPr="00016528">
        <w:rPr>
          <w:rFonts w:ascii="Times New Roman" w:eastAsiaTheme="minorEastAsia" w:hAnsi="Times New Roman"/>
          <w:lang w:eastAsia="zh-CN"/>
        </w:rPr>
        <w:t>followed by the rules that RRC_INACTIVE state should not be perceived to 5GC and AF,</w:t>
      </w:r>
      <w:r w:rsidR="00F970D9">
        <w:rPr>
          <w:rFonts w:ascii="Times New Roman" w:eastAsiaTheme="minorEastAsia" w:hAnsi="Times New Roman"/>
          <w:lang w:eastAsia="zh-CN"/>
        </w:rPr>
        <w:t xml:space="preserve"> it is not feasible to send other assistance information from 5GC in a session level for suggested RRC state except for the QoS parameters already agreed to transmit from 5GC to RAN.</w:t>
      </w:r>
    </w:p>
    <w:p w14:paraId="50480ED2" w14:textId="48CD0514" w:rsidR="00F970D9" w:rsidRPr="00B061BB" w:rsidRDefault="00F970D9" w:rsidP="00F970D9">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w:t>
      </w:r>
      <w:r w:rsidR="00D91B07">
        <w:rPr>
          <w:rFonts w:ascii="Times New Roman" w:eastAsiaTheme="minorEastAsia" w:hAnsi="Times New Roman"/>
          <w:b/>
          <w:bCs/>
          <w:lang w:eastAsia="zh-CN"/>
        </w:rPr>
        <w:t>2</w:t>
      </w:r>
      <w:r w:rsidRPr="0044158D">
        <w:rPr>
          <w:rFonts w:ascii="Times New Roman" w:eastAsiaTheme="minorEastAsia" w:hAnsi="Times New Roman"/>
          <w:b/>
          <w:bCs/>
          <w:lang w:eastAsia="zh-CN"/>
        </w:rPr>
        <w:t xml:space="preserve">: </w:t>
      </w:r>
      <w:r>
        <w:rPr>
          <w:rFonts w:ascii="Times New Roman" w:hAnsi="Times New Roman"/>
          <w:lang w:eastAsia="zh-CN"/>
        </w:rPr>
        <w:t xml:space="preserve"> </w:t>
      </w: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t is proposed to not </w:t>
      </w:r>
      <w:r w:rsidRPr="00B061BB">
        <w:rPr>
          <w:rFonts w:ascii="Times New Roman" w:eastAsiaTheme="minorEastAsia" w:hAnsi="Times New Roman"/>
          <w:b/>
          <w:bCs/>
          <w:lang w:eastAsia="zh-CN"/>
        </w:rPr>
        <w:t>send other assistance information from 5GC in a session level</w:t>
      </w:r>
      <w:r>
        <w:rPr>
          <w:rFonts w:ascii="Times New Roman" w:eastAsiaTheme="minorEastAsia" w:hAnsi="Times New Roman"/>
          <w:b/>
          <w:bCs/>
          <w:lang w:eastAsia="zh-CN"/>
        </w:rPr>
        <w:t>.</w:t>
      </w:r>
    </w:p>
    <w:p w14:paraId="776D7D1B" w14:textId="2C710EF4" w:rsidR="00F970D9" w:rsidRDefault="005069FC" w:rsidP="00F970D9">
      <w:pPr>
        <w:spacing w:after="120"/>
        <w:rPr>
          <w:rFonts w:ascii="Times New Roman" w:hAnsi="Times New Roman"/>
          <w:lang w:eastAsia="zh-CN"/>
        </w:rPr>
      </w:pPr>
      <w:r>
        <w:rPr>
          <w:rFonts w:ascii="Times New Roman" w:eastAsiaTheme="minorEastAsia" w:hAnsi="Times New Roman"/>
          <w:lang w:eastAsia="zh-CN"/>
        </w:rPr>
        <w:t>Considered that</w:t>
      </w:r>
      <w:r w:rsidR="00F970D9">
        <w:rPr>
          <w:rFonts w:ascii="Times New Roman" w:eastAsiaTheme="minorEastAsia" w:hAnsi="Times New Roman"/>
          <w:lang w:eastAsia="zh-CN"/>
        </w:rPr>
        <w:t xml:space="preserve"> per UE indication from 5GC, UEs considered as the </w:t>
      </w:r>
      <w:r w:rsidR="00F970D9" w:rsidRPr="005C092A">
        <w:rPr>
          <w:rFonts w:ascii="Times New Roman" w:eastAsiaTheme="minorEastAsia" w:hAnsi="Times New Roman"/>
          <w:lang w:eastAsia="zh-CN"/>
        </w:rPr>
        <w:t>privileged users</w:t>
      </w:r>
      <w:r w:rsidR="00F970D9">
        <w:rPr>
          <w:rFonts w:ascii="Times New Roman" w:eastAsiaTheme="minorEastAsia" w:hAnsi="Times New Roman"/>
          <w:lang w:eastAsia="zh-CN"/>
        </w:rPr>
        <w:t xml:space="preserve"> should be prioritized to configure the MBS reception in RRC_CONNECTED state. Generally, privileged users should not be released RRC connection in a </w:t>
      </w:r>
      <w:r w:rsidR="00F970D9">
        <w:rPr>
          <w:rFonts w:ascii="Times New Roman" w:hAnsi="Times New Roman"/>
          <w:lang w:eastAsia="zh-CN"/>
        </w:rPr>
        <w:t>public safety scenario</w:t>
      </w:r>
      <w:r w:rsidR="00F970D9">
        <w:rPr>
          <w:rFonts w:ascii="Times New Roman" w:eastAsiaTheme="minorEastAsia" w:hAnsi="Times New Roman"/>
          <w:lang w:eastAsia="zh-CN"/>
        </w:rPr>
        <w:t xml:space="preserve"> or other emergency cases. Thus, 5GC can grant the </w:t>
      </w:r>
      <w:r w:rsidR="00F970D9" w:rsidRPr="003A5B90">
        <w:rPr>
          <w:rFonts w:ascii="Times New Roman" w:eastAsiaTheme="minorEastAsia" w:hAnsi="Times New Roman"/>
          <w:lang w:eastAsia="zh-CN"/>
        </w:rPr>
        <w:t xml:space="preserve">privilege </w:t>
      </w:r>
      <w:r w:rsidR="00F970D9">
        <w:rPr>
          <w:rFonts w:ascii="Times New Roman" w:eastAsiaTheme="minorEastAsia" w:hAnsi="Times New Roman"/>
          <w:lang w:eastAsia="zh-CN"/>
        </w:rPr>
        <w:t>to specific UEs and send the information of privilege UEs to the NG-RAN. The information implicitly indicates such kind of UE should stay in RRC_CONNECTED state.</w:t>
      </w:r>
      <w:r w:rsidR="00F970D9">
        <w:rPr>
          <w:rFonts w:ascii="Times New Roman" w:eastAsiaTheme="minorEastAsia" w:hAnsi="Times New Roman" w:hint="eastAsia"/>
          <w:lang w:eastAsia="zh-CN"/>
        </w:rPr>
        <w:t xml:space="preserve"> </w:t>
      </w:r>
      <w:r w:rsidR="00F970D9">
        <w:rPr>
          <w:rFonts w:ascii="Times New Roman" w:eastAsiaTheme="minorEastAsia" w:hAnsi="Times New Roman"/>
          <w:lang w:eastAsia="zh-CN"/>
        </w:rPr>
        <w:t xml:space="preserve">Besides, UE is capable of </w:t>
      </w:r>
      <w:r w:rsidR="00F970D9">
        <w:rPr>
          <w:rFonts w:ascii="Times New Roman" w:hAnsi="Times New Roman"/>
          <w:lang w:eastAsia="zh-CN"/>
        </w:rPr>
        <w:t>indicat</w:t>
      </w:r>
      <w:r w:rsidR="00F970D9">
        <w:rPr>
          <w:rFonts w:ascii="Times New Roman" w:hAnsi="Times New Roman" w:hint="eastAsia"/>
          <w:lang w:eastAsia="zh-CN"/>
        </w:rPr>
        <w:t>ing</w:t>
      </w:r>
      <w:r w:rsidR="00F970D9">
        <w:rPr>
          <w:rFonts w:ascii="Times New Roman" w:hAnsi="Times New Roman"/>
          <w:lang w:eastAsia="zh-CN"/>
        </w:rPr>
        <w:t xml:space="preserve"> its preference state to network via RRC signalling. UE itself decides to stay in connected state or moves to inactive state combining its own situation, i.e., UE capability, power constraint and UE location.</w:t>
      </w:r>
      <w:r w:rsidR="00F970D9">
        <w:rPr>
          <w:rFonts w:ascii="Times New Roman" w:eastAsiaTheme="minorEastAsia" w:hAnsi="Times New Roman"/>
          <w:lang w:eastAsia="zh-CN"/>
        </w:rPr>
        <w:t xml:space="preserve"> Anyway, </w:t>
      </w:r>
      <w:r w:rsidR="00F970D9">
        <w:rPr>
          <w:rFonts w:ascii="Times New Roman" w:hAnsi="Times New Roman"/>
          <w:lang w:eastAsia="zh-CN"/>
        </w:rPr>
        <w:t xml:space="preserve">from RAN3 perspective, the information reported by UE over </w:t>
      </w:r>
      <w:proofErr w:type="spellStart"/>
      <w:r w:rsidR="00F970D9">
        <w:rPr>
          <w:rFonts w:ascii="Times New Roman" w:hAnsi="Times New Roman"/>
          <w:lang w:eastAsia="zh-CN"/>
        </w:rPr>
        <w:t>Uu</w:t>
      </w:r>
      <w:proofErr w:type="spellEnd"/>
      <w:r w:rsidR="00F970D9">
        <w:rPr>
          <w:rFonts w:ascii="Times New Roman" w:hAnsi="Times New Roman"/>
          <w:lang w:eastAsia="zh-CN"/>
        </w:rPr>
        <w:t xml:space="preserve"> is in RAN2’s scope.</w:t>
      </w:r>
    </w:p>
    <w:p w14:paraId="533E7D52" w14:textId="73C2D40C" w:rsidR="00F970D9" w:rsidRDefault="00051678" w:rsidP="00F970D9">
      <w:pPr>
        <w:spacing w:after="120"/>
        <w:rPr>
          <w:rFonts w:ascii="Times New Roman" w:hAnsi="Times New Roman"/>
          <w:b/>
          <w:bCs/>
          <w:lang w:eastAsia="zh-CN"/>
        </w:rPr>
      </w:pPr>
      <w:r>
        <w:rPr>
          <w:rFonts w:ascii="Times New Roman" w:hAnsi="Times New Roman"/>
          <w:b/>
          <w:bCs/>
          <w:lang w:eastAsia="zh-CN"/>
        </w:rPr>
        <w:t>Observation</w:t>
      </w:r>
      <w:r w:rsidR="00F970D9" w:rsidRPr="000476B5">
        <w:rPr>
          <w:rFonts w:ascii="Times New Roman" w:hAnsi="Times New Roman"/>
          <w:b/>
          <w:bCs/>
          <w:lang w:eastAsia="zh-CN"/>
        </w:rPr>
        <w:t xml:space="preserve"> </w:t>
      </w:r>
      <w:r w:rsidR="005069FC">
        <w:rPr>
          <w:rFonts w:ascii="Times New Roman" w:hAnsi="Times New Roman"/>
          <w:b/>
          <w:bCs/>
          <w:lang w:eastAsia="zh-CN"/>
        </w:rPr>
        <w:t>3</w:t>
      </w:r>
      <w:r w:rsidR="00F970D9" w:rsidRPr="000476B5">
        <w:rPr>
          <w:rFonts w:ascii="Times New Roman" w:hAnsi="Times New Roman"/>
          <w:b/>
          <w:bCs/>
          <w:lang w:eastAsia="zh-CN"/>
        </w:rPr>
        <w:t>:</w:t>
      </w:r>
      <w:r w:rsidR="00F970D9">
        <w:rPr>
          <w:rFonts w:ascii="Times New Roman" w:hAnsi="Times New Roman"/>
          <w:b/>
          <w:bCs/>
          <w:lang w:eastAsia="zh-CN"/>
        </w:rPr>
        <w:t xml:space="preserve"> </w:t>
      </w:r>
      <w:r w:rsidR="00F970D9" w:rsidRPr="003A5B90">
        <w:rPr>
          <w:rFonts w:ascii="Times New Roman" w:hAnsi="Times New Roman"/>
          <w:b/>
          <w:bCs/>
          <w:lang w:eastAsia="zh-CN"/>
        </w:rPr>
        <w:t>5GC can grant the privilege to specific UEs and send the information of privilege UEs to the NG-RAN.</w:t>
      </w:r>
    </w:p>
    <w:p w14:paraId="144DC001" w14:textId="0770454F" w:rsidR="00051678" w:rsidRPr="00051678" w:rsidRDefault="00051678" w:rsidP="00F970D9">
      <w:pPr>
        <w:spacing w:after="120"/>
        <w:rPr>
          <w:rFonts w:ascii="Times New Roman" w:eastAsiaTheme="minorEastAsia" w:hAnsi="Times New Roman"/>
          <w:b/>
          <w:bCs/>
          <w:lang w:eastAsia="zh-CN"/>
        </w:rPr>
      </w:pPr>
      <w:r>
        <w:rPr>
          <w:rFonts w:ascii="Times New Roman" w:hAnsi="Times New Roman"/>
          <w:b/>
          <w:bCs/>
          <w:lang w:eastAsia="zh-CN"/>
        </w:rPr>
        <w:t xml:space="preserve">Proposal 3: </w:t>
      </w: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t is proposed to </w:t>
      </w:r>
      <w:r w:rsidRPr="00B061BB">
        <w:rPr>
          <w:rFonts w:ascii="Times New Roman" w:eastAsiaTheme="minorEastAsia" w:hAnsi="Times New Roman"/>
          <w:b/>
          <w:bCs/>
          <w:lang w:eastAsia="zh-CN"/>
        </w:rPr>
        <w:t xml:space="preserve">send assistance information from 5GC in a </w:t>
      </w:r>
      <w:r>
        <w:rPr>
          <w:rFonts w:ascii="Times New Roman" w:eastAsiaTheme="minorEastAsia" w:hAnsi="Times New Roman"/>
          <w:b/>
          <w:bCs/>
          <w:lang w:eastAsia="zh-CN"/>
        </w:rPr>
        <w:t xml:space="preserve">per UE </w:t>
      </w:r>
      <w:r w:rsidRPr="00B061BB">
        <w:rPr>
          <w:rFonts w:ascii="Times New Roman" w:eastAsiaTheme="minorEastAsia" w:hAnsi="Times New Roman"/>
          <w:b/>
          <w:bCs/>
          <w:lang w:eastAsia="zh-CN"/>
        </w:rPr>
        <w:t>level</w:t>
      </w:r>
      <w:r w:rsidR="00956E86">
        <w:rPr>
          <w:rFonts w:ascii="Times New Roman" w:eastAsiaTheme="minorEastAsia" w:hAnsi="Times New Roman"/>
          <w:b/>
          <w:bCs/>
          <w:lang w:eastAsia="zh-CN"/>
        </w:rPr>
        <w:t xml:space="preserve"> indicating </w:t>
      </w:r>
      <w:r w:rsidR="00956E86" w:rsidRPr="00956E86">
        <w:rPr>
          <w:rFonts w:ascii="Times New Roman" w:eastAsiaTheme="minorEastAsia" w:hAnsi="Times New Roman"/>
          <w:b/>
          <w:bCs/>
          <w:lang w:eastAsia="zh-CN"/>
        </w:rPr>
        <w:t>the UE privilege</w:t>
      </w:r>
      <w:r>
        <w:rPr>
          <w:rFonts w:ascii="Times New Roman" w:eastAsiaTheme="minorEastAsia" w:hAnsi="Times New Roman"/>
          <w:b/>
          <w:bCs/>
          <w:lang w:eastAsia="zh-CN"/>
        </w:rPr>
        <w:t>.</w:t>
      </w:r>
    </w:p>
    <w:p w14:paraId="202C83D2" w14:textId="3F68A0FF" w:rsidR="00876DB0" w:rsidRPr="00D33255" w:rsidRDefault="00D33255" w:rsidP="00EB448D">
      <w:pPr>
        <w:spacing w:after="120"/>
        <w:rPr>
          <w:rFonts w:eastAsia="宋体"/>
          <w:sz w:val="32"/>
          <w:lang w:eastAsia="zh-CN"/>
        </w:rPr>
      </w:pPr>
      <w:r w:rsidRPr="0056418C">
        <w:rPr>
          <w:rFonts w:eastAsia="宋体"/>
          <w:sz w:val="32"/>
          <w:lang w:eastAsia="zh-CN"/>
        </w:rPr>
        <w:t>2.</w:t>
      </w:r>
      <w:r>
        <w:rPr>
          <w:rFonts w:eastAsia="宋体"/>
          <w:sz w:val="32"/>
          <w:lang w:eastAsia="zh-CN"/>
        </w:rPr>
        <w:t>2</w:t>
      </w:r>
      <w:r w:rsidRPr="0056418C">
        <w:rPr>
          <w:rFonts w:eastAsia="宋体"/>
          <w:sz w:val="32"/>
          <w:lang w:eastAsia="zh-CN"/>
        </w:rPr>
        <w:tab/>
      </w:r>
      <w:r>
        <w:rPr>
          <w:rFonts w:eastAsia="宋体"/>
          <w:sz w:val="32"/>
          <w:lang w:eastAsia="zh-CN"/>
        </w:rPr>
        <w:t>Mobility Scenario</w:t>
      </w:r>
    </w:p>
    <w:p w14:paraId="02C8BFA0" w14:textId="61806DA9" w:rsidR="00E834AE" w:rsidRDefault="00F36694" w:rsidP="00EB448D">
      <w:pPr>
        <w:spacing w:after="120"/>
        <w:rPr>
          <w:rFonts w:ascii="Times New Roman" w:hAnsi="Times New Roman"/>
          <w:lang w:eastAsia="zh-CN"/>
        </w:rPr>
      </w:pPr>
      <w:r>
        <w:rPr>
          <w:rFonts w:ascii="Times New Roman" w:hAnsi="Times New Roman"/>
          <w:lang w:eastAsia="zh-CN"/>
        </w:rPr>
        <w:t>For mobility case</w:t>
      </w:r>
      <w:r w:rsidR="00084BD8">
        <w:rPr>
          <w:rFonts w:ascii="Times New Roman" w:hAnsi="Times New Roman"/>
          <w:lang w:eastAsia="zh-CN"/>
        </w:rPr>
        <w:t xml:space="preserve">, </w:t>
      </w:r>
      <w:r w:rsidR="00C02916">
        <w:rPr>
          <w:rFonts w:ascii="Times New Roman" w:hAnsi="Times New Roman"/>
          <w:lang w:eastAsia="zh-CN"/>
        </w:rPr>
        <w:t>RAN3 reached the conclusion that “</w:t>
      </w:r>
      <w:r w:rsidR="00C02916" w:rsidRPr="00C02916">
        <w:rPr>
          <w:rFonts w:ascii="Calibri" w:hAnsi="Calibri" w:cs="Calibri"/>
          <w:b/>
          <w:color w:val="008000"/>
        </w:rPr>
        <w:t xml:space="preserve">NG-RAN </w:t>
      </w:r>
      <w:proofErr w:type="spellStart"/>
      <w:r w:rsidR="00C02916" w:rsidRPr="00C02916">
        <w:rPr>
          <w:rFonts w:ascii="Calibri" w:hAnsi="Calibri" w:cs="Calibri"/>
          <w:b/>
          <w:color w:val="008000"/>
        </w:rPr>
        <w:t>signaling</w:t>
      </w:r>
      <w:proofErr w:type="spellEnd"/>
      <w:r w:rsidR="00C02916" w:rsidRPr="00C02916">
        <w:rPr>
          <w:rFonts w:ascii="Calibri" w:hAnsi="Calibri" w:cs="Calibri"/>
          <w:b/>
          <w:color w:val="008000"/>
        </w:rPr>
        <w:t xml:space="preserve"> supports service continuity for UEs receiving multicast session data in RRC_INACTIVE, i.e., a UE is able to continue multicast reception without RRC state </w:t>
      </w:r>
      <w:r w:rsidR="00C02916" w:rsidRPr="00C02916">
        <w:rPr>
          <w:rFonts w:ascii="Calibri" w:hAnsi="Calibri" w:cs="Calibri"/>
          <w:b/>
          <w:color w:val="008000"/>
        </w:rPr>
        <w:lastRenderedPageBreak/>
        <w:t>transitioning after cell reselection in RRC_INACTIVE state if the configuration of the new cell is available for the UE.</w:t>
      </w:r>
      <w:r w:rsidR="00C02916">
        <w:rPr>
          <w:rFonts w:ascii="Times New Roman" w:hAnsi="Times New Roman"/>
          <w:lang w:eastAsia="zh-CN"/>
        </w:rPr>
        <w:t>”</w:t>
      </w:r>
      <w:r w:rsidR="00CD5A0C">
        <w:rPr>
          <w:rFonts w:ascii="Times New Roman" w:hAnsi="Times New Roman"/>
          <w:lang w:eastAsia="zh-CN"/>
        </w:rPr>
        <w:t xml:space="preserve"> </w:t>
      </w:r>
      <w:r w:rsidR="004C49B9">
        <w:rPr>
          <w:rFonts w:ascii="Times New Roman" w:hAnsi="Times New Roman"/>
          <w:lang w:eastAsia="zh-CN"/>
        </w:rPr>
        <w:t xml:space="preserve">Combined </w:t>
      </w:r>
      <w:r w:rsidR="00CD5A0C">
        <w:rPr>
          <w:rFonts w:ascii="Times New Roman" w:hAnsi="Times New Roman"/>
          <w:lang w:eastAsia="zh-CN"/>
        </w:rPr>
        <w:t>the conclusion</w:t>
      </w:r>
      <w:r w:rsidR="005164E1">
        <w:rPr>
          <w:rFonts w:ascii="Times New Roman" w:hAnsi="Times New Roman"/>
          <w:lang w:eastAsia="zh-CN"/>
        </w:rPr>
        <w:t xml:space="preserve"> of RAN2 and RAN3</w:t>
      </w:r>
      <w:r w:rsidR="00CD5A0C">
        <w:rPr>
          <w:rFonts w:ascii="Times New Roman" w:hAnsi="Times New Roman"/>
          <w:lang w:eastAsia="zh-CN"/>
        </w:rPr>
        <w:t>, UE will</w:t>
      </w:r>
      <w:r w:rsidR="005164E1">
        <w:rPr>
          <w:rFonts w:ascii="Times New Roman" w:hAnsi="Times New Roman"/>
          <w:lang w:eastAsia="zh-CN"/>
        </w:rPr>
        <w:t xml:space="preserve"> keep</w:t>
      </w:r>
      <w:r w:rsidR="00CD5A0C">
        <w:rPr>
          <w:rFonts w:ascii="Times New Roman" w:hAnsi="Times New Roman"/>
          <w:lang w:eastAsia="zh-CN"/>
        </w:rPr>
        <w:t xml:space="preserve"> </w:t>
      </w:r>
      <w:r w:rsidR="005164E1" w:rsidRPr="005164E1">
        <w:rPr>
          <w:rFonts w:ascii="Times New Roman" w:hAnsi="Times New Roman"/>
          <w:lang w:eastAsia="zh-CN"/>
        </w:rPr>
        <w:t>receiving multicast session data in RRC_INACTIVE</w:t>
      </w:r>
      <w:r w:rsidR="005164E1">
        <w:rPr>
          <w:rFonts w:ascii="Times New Roman" w:hAnsi="Times New Roman"/>
          <w:lang w:eastAsia="zh-CN"/>
        </w:rPr>
        <w:t xml:space="preserve"> to support service continuity through monitoring </w:t>
      </w:r>
      <w:r w:rsidR="005164E1" w:rsidRPr="005164E1">
        <w:rPr>
          <w:rFonts w:ascii="Times New Roman" w:hAnsi="Times New Roman"/>
          <w:lang w:eastAsia="zh-CN"/>
        </w:rPr>
        <w:t>MCCH</w:t>
      </w:r>
      <w:r w:rsidR="00024DAE">
        <w:rPr>
          <w:rFonts w:ascii="Times New Roman" w:hAnsi="Times New Roman"/>
          <w:lang w:eastAsia="zh-CN"/>
        </w:rPr>
        <w:t xml:space="preserve"> after cell reselection</w:t>
      </w:r>
      <w:r w:rsidR="0084780A">
        <w:rPr>
          <w:rFonts w:ascii="Times New Roman" w:hAnsi="Times New Roman"/>
          <w:lang w:eastAsia="zh-CN"/>
        </w:rPr>
        <w:t xml:space="preserve"> </w:t>
      </w:r>
      <w:r w:rsidR="0084780A">
        <w:rPr>
          <w:rFonts w:ascii="Times New Roman" w:hAnsi="Times New Roman" w:hint="eastAsia"/>
          <w:lang w:eastAsia="zh-CN"/>
        </w:rPr>
        <w:t>based</w:t>
      </w:r>
      <w:r w:rsidR="0084780A">
        <w:rPr>
          <w:rFonts w:ascii="Times New Roman" w:hAnsi="Times New Roman"/>
          <w:lang w:eastAsia="zh-CN"/>
        </w:rPr>
        <w:t xml:space="preserve"> on the premise that </w:t>
      </w:r>
      <w:r w:rsidR="0084780A" w:rsidRPr="006F6AAB">
        <w:rPr>
          <w:rFonts w:ascii="Times New Roman" w:hAnsi="Times New Roman"/>
          <w:lang w:eastAsia="zh-CN"/>
        </w:rPr>
        <w:t>the configuration of the new cell is available for the UE</w:t>
      </w:r>
      <w:r w:rsidR="00024DAE">
        <w:rPr>
          <w:rFonts w:ascii="Times New Roman" w:hAnsi="Times New Roman" w:hint="eastAsia"/>
          <w:lang w:eastAsia="zh-CN"/>
        </w:rPr>
        <w:t>.</w:t>
      </w:r>
    </w:p>
    <w:p w14:paraId="08530DB7" w14:textId="207983F0" w:rsidR="004E542C" w:rsidRDefault="004E542C" w:rsidP="00EB448D">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 xml:space="preserve">roposal </w:t>
      </w:r>
      <w:r w:rsidR="00DB21BF">
        <w:rPr>
          <w:rFonts w:ascii="Times New Roman" w:hAnsi="Times New Roman"/>
          <w:b/>
          <w:bCs/>
          <w:lang w:eastAsia="zh-CN"/>
        </w:rPr>
        <w:t>4</w:t>
      </w:r>
      <w:r>
        <w:rPr>
          <w:rFonts w:ascii="Times New Roman" w:hAnsi="Times New Roman"/>
          <w:b/>
          <w:bCs/>
          <w:lang w:eastAsia="zh-CN"/>
        </w:rPr>
        <w:t xml:space="preserve">: </w:t>
      </w:r>
      <w:r w:rsidR="006F6AAB">
        <w:rPr>
          <w:rFonts w:ascii="Times New Roman" w:hAnsi="Times New Roman"/>
          <w:b/>
          <w:bCs/>
          <w:lang w:eastAsia="zh-CN"/>
        </w:rPr>
        <w:t>B</w:t>
      </w:r>
      <w:r w:rsidR="006F6AAB" w:rsidRPr="006F6AAB">
        <w:rPr>
          <w:rFonts w:ascii="Times New Roman" w:hAnsi="Times New Roman"/>
          <w:b/>
          <w:bCs/>
          <w:lang w:eastAsia="zh-CN"/>
        </w:rPr>
        <w:t>ased on the premise that the configuration of the new cell is available for the UE</w:t>
      </w:r>
      <w:r w:rsidR="006F6AAB">
        <w:rPr>
          <w:rFonts w:ascii="Times New Roman" w:hAnsi="Times New Roman"/>
          <w:b/>
          <w:bCs/>
          <w:lang w:eastAsia="zh-CN"/>
        </w:rPr>
        <w:t>,</w:t>
      </w:r>
      <w:r w:rsidR="006F6AAB" w:rsidRPr="006F6AAB">
        <w:rPr>
          <w:rFonts w:ascii="Times New Roman" w:hAnsi="Times New Roman"/>
          <w:b/>
          <w:bCs/>
          <w:lang w:eastAsia="zh-CN"/>
        </w:rPr>
        <w:t xml:space="preserve"> </w:t>
      </w:r>
      <w:r w:rsidR="00024DAE" w:rsidRPr="00024DAE">
        <w:rPr>
          <w:rFonts w:ascii="Times New Roman" w:hAnsi="Times New Roman"/>
          <w:b/>
          <w:bCs/>
          <w:lang w:eastAsia="zh-CN"/>
        </w:rPr>
        <w:t>UE will keep receiving multicast session data in RRC_INACTIVE to support service continuity through monitoring MCCH after cell reselection</w:t>
      </w:r>
      <w:r w:rsidRPr="004E542C">
        <w:rPr>
          <w:rFonts w:ascii="Times New Roman" w:hAnsi="Times New Roman" w:hint="eastAsia"/>
          <w:b/>
          <w:bCs/>
          <w:lang w:eastAsia="zh-CN"/>
        </w:rPr>
        <w:t>.</w:t>
      </w:r>
    </w:p>
    <w:p w14:paraId="26908B33" w14:textId="1F566D0F" w:rsidR="001C643B" w:rsidRDefault="004F50E2" w:rsidP="00EB448D">
      <w:pPr>
        <w:spacing w:after="120"/>
        <w:rPr>
          <w:rFonts w:ascii="Times New Roman" w:hAnsi="Times New Roman"/>
          <w:lang w:eastAsia="zh-CN"/>
        </w:rPr>
      </w:pPr>
      <w:r>
        <w:rPr>
          <w:rFonts w:ascii="Times New Roman" w:hAnsi="Times New Roman"/>
          <w:lang w:eastAsia="zh-CN"/>
        </w:rPr>
        <w:t xml:space="preserve">Once </w:t>
      </w:r>
      <w:r w:rsidRPr="004F50E2">
        <w:rPr>
          <w:rFonts w:ascii="Times New Roman" w:hAnsi="Times New Roman"/>
          <w:lang w:eastAsia="zh-CN"/>
        </w:rPr>
        <w:t xml:space="preserve">UE </w:t>
      </w:r>
      <w:r>
        <w:rPr>
          <w:rFonts w:ascii="Times New Roman" w:hAnsi="Times New Roman"/>
          <w:lang w:eastAsia="zh-CN"/>
        </w:rPr>
        <w:t xml:space="preserve">receiving multicast </w:t>
      </w:r>
      <w:r w:rsidR="00B91CA8">
        <w:rPr>
          <w:rFonts w:ascii="Times New Roman" w:hAnsi="Times New Roman"/>
          <w:lang w:eastAsia="zh-CN"/>
        </w:rPr>
        <w:t xml:space="preserve">in RRC_INACTIVE </w:t>
      </w:r>
      <w:r w:rsidR="001C643B">
        <w:rPr>
          <w:rFonts w:ascii="Times New Roman" w:hAnsi="Times New Roman"/>
          <w:lang w:eastAsia="zh-CN"/>
        </w:rPr>
        <w:t>reselects</w:t>
      </w:r>
      <w:r>
        <w:rPr>
          <w:rFonts w:ascii="Times New Roman" w:hAnsi="Times New Roman"/>
          <w:lang w:eastAsia="zh-CN"/>
        </w:rPr>
        <w:t xml:space="preserve"> </w:t>
      </w:r>
      <w:r w:rsidR="00B91CA8">
        <w:rPr>
          <w:rFonts w:ascii="Times New Roman" w:hAnsi="Times New Roman"/>
          <w:lang w:eastAsia="zh-CN"/>
        </w:rPr>
        <w:t xml:space="preserve">to </w:t>
      </w:r>
      <w:r w:rsidR="00A92F09">
        <w:rPr>
          <w:rFonts w:ascii="Times New Roman" w:hAnsi="Times New Roman"/>
          <w:lang w:eastAsia="zh-CN"/>
        </w:rPr>
        <w:t>a new cell</w:t>
      </w:r>
      <w:r w:rsidR="001C643B">
        <w:rPr>
          <w:rFonts w:ascii="Times New Roman" w:hAnsi="Times New Roman"/>
          <w:lang w:eastAsia="zh-CN"/>
        </w:rPr>
        <w:t xml:space="preserve">, it </w:t>
      </w:r>
      <w:r w:rsidR="00BB0C40">
        <w:rPr>
          <w:rFonts w:ascii="Times New Roman" w:hAnsi="Times New Roman"/>
          <w:lang w:eastAsia="zh-CN"/>
        </w:rPr>
        <w:t>can</w:t>
      </w:r>
      <w:r w:rsidR="003A679F">
        <w:rPr>
          <w:rFonts w:ascii="Times New Roman" w:hAnsi="Times New Roman"/>
          <w:lang w:eastAsia="zh-CN"/>
        </w:rPr>
        <w:t xml:space="preserve"> </w:t>
      </w:r>
      <w:r w:rsidR="001C643B" w:rsidRPr="004F50E2">
        <w:rPr>
          <w:rFonts w:ascii="Times New Roman" w:hAnsi="Times New Roman"/>
          <w:lang w:eastAsia="zh-CN"/>
        </w:rPr>
        <w:t xml:space="preserve">monitor </w:t>
      </w:r>
      <w:r w:rsidR="00BB0C40">
        <w:rPr>
          <w:rFonts w:ascii="Times New Roman" w:hAnsi="Times New Roman"/>
          <w:lang w:eastAsia="zh-CN"/>
        </w:rPr>
        <w:t xml:space="preserve">SIB to get </w:t>
      </w:r>
      <w:r w:rsidR="00597108">
        <w:rPr>
          <w:rFonts w:ascii="Times New Roman" w:hAnsi="Times New Roman"/>
          <w:lang w:eastAsia="zh-CN"/>
        </w:rPr>
        <w:t>MCCH</w:t>
      </w:r>
      <w:r w:rsidR="007C02EB">
        <w:rPr>
          <w:rFonts w:ascii="Times New Roman" w:hAnsi="Times New Roman"/>
          <w:lang w:eastAsia="zh-CN"/>
        </w:rPr>
        <w:t xml:space="preserve"> </w:t>
      </w:r>
      <w:r w:rsidR="00BB0C40">
        <w:rPr>
          <w:rFonts w:ascii="Times New Roman" w:hAnsi="Times New Roman"/>
          <w:lang w:eastAsia="zh-CN"/>
        </w:rPr>
        <w:t xml:space="preserve">configuration, as Rel-17 broadcast does. </w:t>
      </w:r>
      <w:r w:rsidR="00831D52">
        <w:rPr>
          <w:rFonts w:ascii="Times New Roman" w:hAnsi="Times New Roman"/>
          <w:lang w:eastAsia="zh-CN"/>
        </w:rPr>
        <w:t xml:space="preserve">Followed by this way, </w:t>
      </w:r>
      <w:r w:rsidR="0032548F">
        <w:rPr>
          <w:rFonts w:ascii="Times New Roman" w:hAnsi="Times New Roman"/>
          <w:lang w:eastAsia="zh-CN"/>
        </w:rPr>
        <w:t>all UE</w:t>
      </w:r>
      <w:r w:rsidR="00DB78C1">
        <w:rPr>
          <w:rFonts w:ascii="Times New Roman" w:hAnsi="Times New Roman"/>
          <w:lang w:eastAsia="zh-CN"/>
        </w:rPr>
        <w:t>s</w:t>
      </w:r>
      <w:r w:rsidR="0032548F">
        <w:rPr>
          <w:rFonts w:ascii="Times New Roman" w:hAnsi="Times New Roman"/>
          <w:lang w:eastAsia="zh-CN"/>
        </w:rPr>
        <w:t xml:space="preserve"> </w:t>
      </w:r>
      <w:r w:rsidR="00DB78C1">
        <w:rPr>
          <w:rFonts w:ascii="Times New Roman" w:hAnsi="Times New Roman"/>
          <w:lang w:eastAsia="zh-CN"/>
        </w:rPr>
        <w:t xml:space="preserve">can obtain the MCCH configuration, </w:t>
      </w:r>
      <w:r w:rsidR="00A259E9">
        <w:rPr>
          <w:rFonts w:ascii="Times New Roman" w:hAnsi="Times New Roman"/>
          <w:lang w:eastAsia="zh-CN"/>
        </w:rPr>
        <w:t xml:space="preserve">regardless of MBS-exclusive UE. </w:t>
      </w:r>
      <w:r w:rsidR="007C02EB" w:rsidRPr="007C02EB">
        <w:rPr>
          <w:rFonts w:ascii="Times New Roman" w:hAnsi="Times New Roman"/>
          <w:lang w:eastAsia="zh-CN"/>
        </w:rPr>
        <w:t>Apart from</w:t>
      </w:r>
      <w:r w:rsidR="007C02EB">
        <w:rPr>
          <w:rFonts w:ascii="Times New Roman" w:hAnsi="Times New Roman"/>
          <w:lang w:eastAsia="zh-CN"/>
        </w:rPr>
        <w:t xml:space="preserve"> </w:t>
      </w:r>
      <w:r w:rsidR="006F6AAB">
        <w:rPr>
          <w:rFonts w:ascii="Times New Roman" w:hAnsi="Times New Roman"/>
          <w:lang w:eastAsia="zh-CN"/>
        </w:rPr>
        <w:t xml:space="preserve">the way of </w:t>
      </w:r>
      <w:r w:rsidR="007C02EB">
        <w:rPr>
          <w:rFonts w:ascii="Times New Roman" w:hAnsi="Times New Roman"/>
          <w:lang w:eastAsia="zh-CN"/>
        </w:rPr>
        <w:t>monitor</w:t>
      </w:r>
      <w:r w:rsidR="007F38C6">
        <w:rPr>
          <w:rFonts w:ascii="Times New Roman" w:hAnsi="Times New Roman"/>
          <w:lang w:eastAsia="zh-CN"/>
        </w:rPr>
        <w:t>ing</w:t>
      </w:r>
      <w:r w:rsidR="007C02EB">
        <w:rPr>
          <w:rFonts w:ascii="Times New Roman" w:hAnsi="Times New Roman"/>
          <w:lang w:eastAsia="zh-CN"/>
        </w:rPr>
        <w:t xml:space="preserve"> SIB, UE</w:t>
      </w:r>
      <w:r w:rsidR="00597108">
        <w:rPr>
          <w:rFonts w:ascii="Times New Roman" w:hAnsi="Times New Roman"/>
          <w:lang w:eastAsia="zh-CN"/>
        </w:rPr>
        <w:t xml:space="preserve"> </w:t>
      </w:r>
      <w:r w:rsidR="009779A0">
        <w:rPr>
          <w:rFonts w:ascii="Times New Roman" w:hAnsi="Times New Roman"/>
          <w:lang w:eastAsia="zh-CN"/>
        </w:rPr>
        <w:t>will be</w:t>
      </w:r>
      <w:r w:rsidR="00597108">
        <w:rPr>
          <w:rFonts w:ascii="Times New Roman" w:hAnsi="Times New Roman"/>
          <w:lang w:eastAsia="zh-CN"/>
        </w:rPr>
        <w:t xml:space="preserve"> configured to acquire</w:t>
      </w:r>
      <w:r w:rsidR="007C02EB">
        <w:rPr>
          <w:rFonts w:ascii="Times New Roman" w:hAnsi="Times New Roman"/>
          <w:lang w:eastAsia="zh-CN"/>
        </w:rPr>
        <w:t xml:space="preserve"> the </w:t>
      </w:r>
      <w:r w:rsidR="00597108">
        <w:rPr>
          <w:rFonts w:ascii="Times New Roman" w:hAnsi="Times New Roman"/>
          <w:lang w:eastAsia="zh-CN"/>
        </w:rPr>
        <w:t>MCCH</w:t>
      </w:r>
      <w:r w:rsidR="007C02EB">
        <w:rPr>
          <w:rFonts w:ascii="Times New Roman" w:hAnsi="Times New Roman"/>
          <w:lang w:eastAsia="zh-CN"/>
        </w:rPr>
        <w:t xml:space="preserve"> configuration</w:t>
      </w:r>
      <w:r w:rsidR="007F38C6">
        <w:rPr>
          <w:rFonts w:ascii="Times New Roman" w:hAnsi="Times New Roman"/>
          <w:lang w:eastAsia="zh-CN"/>
        </w:rPr>
        <w:t xml:space="preserve"> from the dedicated signalling</w:t>
      </w:r>
      <w:r w:rsidR="00597108">
        <w:rPr>
          <w:rFonts w:ascii="Times New Roman" w:hAnsi="Times New Roman"/>
          <w:lang w:eastAsia="zh-CN"/>
        </w:rPr>
        <w:t xml:space="preserve"> in advance</w:t>
      </w:r>
      <w:r w:rsidR="007F38C6">
        <w:rPr>
          <w:rFonts w:ascii="Times New Roman" w:hAnsi="Times New Roman"/>
          <w:lang w:eastAsia="zh-CN"/>
        </w:rPr>
        <w:t>.</w:t>
      </w:r>
      <w:r w:rsidR="006F6AAB">
        <w:rPr>
          <w:rFonts w:ascii="Times New Roman" w:hAnsi="Times New Roman"/>
          <w:lang w:eastAsia="zh-CN"/>
        </w:rPr>
        <w:t xml:space="preserve"> </w:t>
      </w:r>
      <w:r w:rsidR="00BE3A84">
        <w:rPr>
          <w:rFonts w:ascii="Times New Roman" w:hAnsi="Times New Roman"/>
          <w:lang w:eastAsia="zh-CN"/>
        </w:rPr>
        <w:t xml:space="preserve">In order to acquire the MCCH configuration, necessary signalling </w:t>
      </w:r>
      <w:r w:rsidR="007A3E98">
        <w:rPr>
          <w:rFonts w:ascii="Times New Roman" w:hAnsi="Times New Roman"/>
          <w:lang w:eastAsia="zh-CN"/>
        </w:rPr>
        <w:t>enhance</w:t>
      </w:r>
      <w:r w:rsidR="002962BC">
        <w:rPr>
          <w:rFonts w:ascii="Times New Roman" w:hAnsi="Times New Roman"/>
          <w:lang w:eastAsia="zh-CN"/>
        </w:rPr>
        <w:t>ment</w:t>
      </w:r>
      <w:r w:rsidR="007A3E98">
        <w:rPr>
          <w:rFonts w:ascii="Times New Roman" w:hAnsi="Times New Roman"/>
          <w:lang w:eastAsia="zh-CN"/>
        </w:rPr>
        <w:t xml:space="preserve"> over </w:t>
      </w:r>
      <w:proofErr w:type="spellStart"/>
      <w:r w:rsidR="007A3E98">
        <w:rPr>
          <w:rFonts w:ascii="Times New Roman" w:hAnsi="Times New Roman"/>
          <w:lang w:eastAsia="zh-CN"/>
        </w:rPr>
        <w:t>Xn</w:t>
      </w:r>
      <w:proofErr w:type="spellEnd"/>
      <w:r w:rsidR="00BE3A84">
        <w:rPr>
          <w:rFonts w:ascii="Times New Roman" w:hAnsi="Times New Roman"/>
          <w:lang w:eastAsia="zh-CN"/>
        </w:rPr>
        <w:t xml:space="preserve"> will be performed between serving </w:t>
      </w:r>
      <w:proofErr w:type="spellStart"/>
      <w:r w:rsidR="00D65643">
        <w:rPr>
          <w:rFonts w:ascii="Times New Roman" w:hAnsi="Times New Roman"/>
          <w:lang w:eastAsia="zh-CN"/>
        </w:rPr>
        <w:t>gNB</w:t>
      </w:r>
      <w:proofErr w:type="spellEnd"/>
      <w:r w:rsidR="00BE3A84">
        <w:rPr>
          <w:rFonts w:ascii="Times New Roman" w:hAnsi="Times New Roman"/>
          <w:lang w:eastAsia="zh-CN"/>
        </w:rPr>
        <w:t xml:space="preserve"> and neighbour </w:t>
      </w:r>
      <w:proofErr w:type="spellStart"/>
      <w:r w:rsidR="00FC6FF7">
        <w:rPr>
          <w:rFonts w:ascii="Times New Roman" w:hAnsi="Times New Roman"/>
          <w:lang w:eastAsia="zh-CN"/>
        </w:rPr>
        <w:t>gNBs</w:t>
      </w:r>
      <w:proofErr w:type="spellEnd"/>
      <w:r w:rsidR="00831D52">
        <w:rPr>
          <w:rFonts w:ascii="Times New Roman" w:hAnsi="Times New Roman"/>
          <w:lang w:eastAsia="zh-CN"/>
        </w:rPr>
        <w:t xml:space="preserve">. </w:t>
      </w:r>
      <w:r w:rsidR="00D65643">
        <w:rPr>
          <w:rFonts w:ascii="Times New Roman" w:hAnsi="Times New Roman"/>
          <w:lang w:eastAsia="zh-CN"/>
        </w:rPr>
        <w:t>For inter-</w:t>
      </w:r>
      <w:proofErr w:type="spellStart"/>
      <w:r w:rsidR="00D65643">
        <w:rPr>
          <w:rFonts w:ascii="Times New Roman" w:hAnsi="Times New Roman"/>
          <w:lang w:eastAsia="zh-CN"/>
        </w:rPr>
        <w:t>gNB</w:t>
      </w:r>
      <w:proofErr w:type="spellEnd"/>
      <w:r w:rsidR="00D65643">
        <w:rPr>
          <w:rFonts w:ascii="Times New Roman" w:hAnsi="Times New Roman"/>
          <w:lang w:eastAsia="zh-CN"/>
        </w:rPr>
        <w:t xml:space="preserve"> case, o</w:t>
      </w:r>
      <w:r w:rsidR="00831D52">
        <w:rPr>
          <w:rFonts w:ascii="Times New Roman" w:hAnsi="Times New Roman"/>
          <w:lang w:eastAsia="zh-CN"/>
        </w:rPr>
        <w:t xml:space="preserve">nce UE reselects to </w:t>
      </w:r>
      <w:r w:rsidR="00F67FEA">
        <w:rPr>
          <w:rFonts w:ascii="Times New Roman" w:hAnsi="Times New Roman"/>
          <w:lang w:eastAsia="zh-CN"/>
        </w:rPr>
        <w:t xml:space="preserve">a </w:t>
      </w:r>
      <w:r w:rsidR="00831D52">
        <w:rPr>
          <w:rFonts w:ascii="Times New Roman" w:hAnsi="Times New Roman"/>
          <w:lang w:eastAsia="zh-CN"/>
        </w:rPr>
        <w:t xml:space="preserve">neighbour cell, </w:t>
      </w:r>
      <w:r w:rsidR="0032548F">
        <w:rPr>
          <w:rFonts w:ascii="Times New Roman" w:hAnsi="Times New Roman"/>
          <w:lang w:eastAsia="zh-CN"/>
        </w:rPr>
        <w:t>it will use the</w:t>
      </w:r>
      <w:r w:rsidR="00FF2825">
        <w:rPr>
          <w:rFonts w:ascii="Times New Roman" w:hAnsi="Times New Roman"/>
          <w:lang w:eastAsia="zh-CN"/>
        </w:rPr>
        <w:t xml:space="preserve"> </w:t>
      </w:r>
      <w:r w:rsidR="00F67FEA">
        <w:rPr>
          <w:rFonts w:ascii="Times New Roman" w:hAnsi="Times New Roman"/>
          <w:lang w:eastAsia="zh-CN"/>
        </w:rPr>
        <w:t>pre-prepared</w:t>
      </w:r>
      <w:r w:rsidR="00FF2825">
        <w:rPr>
          <w:rFonts w:ascii="Times New Roman" w:hAnsi="Times New Roman"/>
          <w:lang w:eastAsia="zh-CN"/>
        </w:rPr>
        <w:t xml:space="preserve"> </w:t>
      </w:r>
      <w:r w:rsidR="00DB78C1">
        <w:rPr>
          <w:rFonts w:ascii="Times New Roman" w:hAnsi="Times New Roman"/>
          <w:lang w:eastAsia="zh-CN"/>
        </w:rPr>
        <w:t>configuration</w:t>
      </w:r>
      <w:r w:rsidR="00E96922">
        <w:rPr>
          <w:rFonts w:ascii="Times New Roman" w:hAnsi="Times New Roman"/>
          <w:lang w:eastAsia="zh-CN"/>
        </w:rPr>
        <w:t>. However, if the configuration for</w:t>
      </w:r>
      <w:r w:rsidR="00F67FEA">
        <w:rPr>
          <w:rFonts w:ascii="Times New Roman" w:hAnsi="Times New Roman"/>
          <w:lang w:eastAsia="zh-CN"/>
        </w:rPr>
        <w:t xml:space="preserve"> a</w:t>
      </w:r>
      <w:r w:rsidR="00E96922">
        <w:rPr>
          <w:rFonts w:ascii="Times New Roman" w:hAnsi="Times New Roman"/>
          <w:lang w:eastAsia="zh-CN"/>
        </w:rPr>
        <w:t xml:space="preserve"> neighbour cell </w:t>
      </w:r>
      <w:r w:rsidR="00F67FEA">
        <w:rPr>
          <w:rFonts w:ascii="Times New Roman" w:hAnsi="Times New Roman"/>
          <w:lang w:eastAsia="zh-CN"/>
        </w:rPr>
        <w:t>is</w:t>
      </w:r>
      <w:r w:rsidR="00E96922">
        <w:rPr>
          <w:rFonts w:ascii="Times New Roman" w:hAnsi="Times New Roman"/>
          <w:lang w:eastAsia="zh-CN"/>
        </w:rPr>
        <w:t xml:space="preserve"> updated, </w:t>
      </w:r>
      <w:r w:rsidR="00F67FEA">
        <w:rPr>
          <w:rFonts w:ascii="Times New Roman" w:hAnsi="Times New Roman"/>
          <w:lang w:eastAsia="zh-CN"/>
        </w:rPr>
        <w:t>a</w:t>
      </w:r>
      <w:r w:rsidR="003F0F14">
        <w:rPr>
          <w:rFonts w:ascii="Times New Roman" w:hAnsi="Times New Roman"/>
          <w:lang w:eastAsia="zh-CN"/>
        </w:rPr>
        <w:t xml:space="preserve"> notification should be transferred to </w:t>
      </w:r>
      <w:r w:rsidR="002962BC">
        <w:rPr>
          <w:rFonts w:ascii="Times New Roman" w:hAnsi="Times New Roman"/>
          <w:lang w:eastAsia="zh-CN"/>
        </w:rPr>
        <w:t>the</w:t>
      </w:r>
      <w:r w:rsidR="00F67FEA">
        <w:rPr>
          <w:rFonts w:ascii="Times New Roman" w:hAnsi="Times New Roman"/>
          <w:lang w:eastAsia="zh-CN"/>
        </w:rPr>
        <w:t xml:space="preserve"> </w:t>
      </w:r>
      <w:r w:rsidR="003F0F14">
        <w:rPr>
          <w:rFonts w:ascii="Times New Roman" w:hAnsi="Times New Roman"/>
          <w:lang w:eastAsia="zh-CN"/>
        </w:rPr>
        <w:t>serving cell, which</w:t>
      </w:r>
      <w:r w:rsidR="00BE1592">
        <w:rPr>
          <w:rFonts w:ascii="Times New Roman" w:hAnsi="Times New Roman"/>
          <w:lang w:eastAsia="zh-CN"/>
        </w:rPr>
        <w:t xml:space="preserve"> will</w:t>
      </w:r>
      <w:r w:rsidR="00E96922">
        <w:rPr>
          <w:rFonts w:ascii="Times New Roman" w:hAnsi="Times New Roman"/>
          <w:lang w:eastAsia="zh-CN"/>
        </w:rPr>
        <w:t xml:space="preserve"> </w:t>
      </w:r>
      <w:r w:rsidR="00F67FEA">
        <w:rPr>
          <w:rFonts w:ascii="Times New Roman" w:hAnsi="Times New Roman"/>
          <w:lang w:eastAsia="zh-CN"/>
        </w:rPr>
        <w:t>have</w:t>
      </w:r>
      <w:r w:rsidR="00E96922">
        <w:rPr>
          <w:rFonts w:ascii="Times New Roman" w:hAnsi="Times New Roman"/>
          <w:lang w:eastAsia="zh-CN"/>
        </w:rPr>
        <w:t xml:space="preserve"> signalling impact</w:t>
      </w:r>
      <w:r w:rsidR="00BE1592">
        <w:rPr>
          <w:rFonts w:ascii="Times New Roman" w:hAnsi="Times New Roman"/>
          <w:lang w:eastAsia="zh-CN"/>
        </w:rPr>
        <w:t xml:space="preserve"> on </w:t>
      </w:r>
      <w:proofErr w:type="spellStart"/>
      <w:r w:rsidR="00BE1592">
        <w:rPr>
          <w:rFonts w:ascii="Times New Roman" w:hAnsi="Times New Roman"/>
          <w:lang w:eastAsia="zh-CN"/>
        </w:rPr>
        <w:t>XnAP</w:t>
      </w:r>
      <w:proofErr w:type="spellEnd"/>
      <w:r w:rsidR="00E96922">
        <w:rPr>
          <w:rFonts w:ascii="Times New Roman" w:hAnsi="Times New Roman"/>
          <w:lang w:eastAsia="zh-CN"/>
        </w:rPr>
        <w:t>.</w:t>
      </w:r>
      <w:r w:rsidR="00113E54">
        <w:rPr>
          <w:rFonts w:ascii="Times New Roman" w:hAnsi="Times New Roman"/>
          <w:lang w:eastAsia="zh-CN"/>
        </w:rPr>
        <w:t xml:space="preserve"> Likewise, </w:t>
      </w:r>
      <w:r w:rsidR="000C3A3F">
        <w:rPr>
          <w:rFonts w:ascii="Times New Roman" w:hAnsi="Times New Roman"/>
          <w:lang w:eastAsia="zh-CN"/>
        </w:rPr>
        <w:t xml:space="preserve">if the serving </w:t>
      </w:r>
      <w:proofErr w:type="spellStart"/>
      <w:r w:rsidR="00FC6FF7">
        <w:rPr>
          <w:rFonts w:ascii="Times New Roman" w:hAnsi="Times New Roman"/>
          <w:lang w:eastAsia="zh-CN"/>
        </w:rPr>
        <w:t>gNB</w:t>
      </w:r>
      <w:proofErr w:type="spellEnd"/>
      <w:r w:rsidR="000C3A3F">
        <w:rPr>
          <w:rFonts w:ascii="Times New Roman" w:hAnsi="Times New Roman"/>
          <w:lang w:eastAsia="zh-CN"/>
        </w:rPr>
        <w:t xml:space="preserve"> is aware that </w:t>
      </w:r>
      <w:r w:rsidR="00FC6FF7">
        <w:rPr>
          <w:rFonts w:ascii="Times New Roman" w:hAnsi="Times New Roman"/>
          <w:lang w:eastAsia="zh-CN"/>
        </w:rPr>
        <w:t xml:space="preserve">neighbour </w:t>
      </w:r>
      <w:proofErr w:type="spellStart"/>
      <w:r w:rsidR="00FC6FF7">
        <w:rPr>
          <w:rFonts w:ascii="Times New Roman" w:hAnsi="Times New Roman"/>
          <w:lang w:eastAsia="zh-CN"/>
        </w:rPr>
        <w:t>gNBs</w:t>
      </w:r>
      <w:proofErr w:type="spellEnd"/>
      <w:r w:rsidR="00FC6FF7">
        <w:rPr>
          <w:rFonts w:ascii="Times New Roman" w:hAnsi="Times New Roman"/>
          <w:lang w:eastAsia="zh-CN"/>
        </w:rPr>
        <w:t xml:space="preserve"> </w:t>
      </w:r>
      <w:r w:rsidR="000C3A3F">
        <w:rPr>
          <w:rFonts w:ascii="Times New Roman" w:hAnsi="Times New Roman"/>
          <w:lang w:eastAsia="zh-CN"/>
        </w:rPr>
        <w:t>support the</w:t>
      </w:r>
      <w:r w:rsidR="00FC6FF7">
        <w:rPr>
          <w:rFonts w:ascii="Times New Roman" w:hAnsi="Times New Roman"/>
          <w:lang w:eastAsia="zh-CN"/>
        </w:rPr>
        <w:t xml:space="preserve"> inactive reception for MBS service,</w:t>
      </w:r>
      <w:r w:rsidR="000C3A3F">
        <w:rPr>
          <w:rFonts w:ascii="Times New Roman" w:hAnsi="Times New Roman"/>
          <w:lang w:eastAsia="zh-CN"/>
        </w:rPr>
        <w:t xml:space="preserve"> PTM configuration</w:t>
      </w:r>
      <w:r w:rsidR="007A3E98">
        <w:rPr>
          <w:rFonts w:ascii="Times New Roman" w:hAnsi="Times New Roman"/>
          <w:lang w:eastAsia="zh-CN"/>
        </w:rPr>
        <w:t>s</w:t>
      </w:r>
      <w:r w:rsidR="000C3A3F">
        <w:rPr>
          <w:rFonts w:ascii="Times New Roman" w:hAnsi="Times New Roman"/>
          <w:lang w:eastAsia="zh-CN"/>
        </w:rPr>
        <w:t xml:space="preserve"> of </w:t>
      </w:r>
      <w:r w:rsidR="00D65643">
        <w:rPr>
          <w:rFonts w:ascii="Times New Roman" w:hAnsi="Times New Roman" w:hint="eastAsia"/>
          <w:lang w:eastAsia="zh-CN"/>
        </w:rPr>
        <w:t>neighbour</w:t>
      </w:r>
      <w:r w:rsidR="00D65643">
        <w:rPr>
          <w:rFonts w:ascii="Times New Roman" w:hAnsi="Times New Roman"/>
          <w:lang w:eastAsia="zh-CN"/>
        </w:rPr>
        <w:t xml:space="preserve"> </w:t>
      </w:r>
      <w:proofErr w:type="spellStart"/>
      <w:r w:rsidR="00D65643">
        <w:rPr>
          <w:rFonts w:ascii="Times New Roman" w:hAnsi="Times New Roman"/>
          <w:lang w:eastAsia="zh-CN"/>
        </w:rPr>
        <w:t>gNBs</w:t>
      </w:r>
      <w:proofErr w:type="spellEnd"/>
      <w:r w:rsidR="00FC6FF7">
        <w:rPr>
          <w:rFonts w:ascii="Times New Roman" w:hAnsi="Times New Roman"/>
          <w:lang w:eastAsia="zh-CN"/>
        </w:rPr>
        <w:t xml:space="preserve"> could be </w:t>
      </w:r>
      <w:r w:rsidR="00ED2B65">
        <w:rPr>
          <w:rFonts w:ascii="Times New Roman" w:hAnsi="Times New Roman"/>
          <w:lang w:eastAsia="zh-CN"/>
        </w:rPr>
        <w:t>transferred</w:t>
      </w:r>
      <w:r w:rsidR="007A3E98">
        <w:rPr>
          <w:rFonts w:ascii="Times New Roman" w:hAnsi="Times New Roman"/>
          <w:lang w:eastAsia="zh-CN"/>
        </w:rPr>
        <w:t xml:space="preserve"> to serving </w:t>
      </w:r>
      <w:proofErr w:type="spellStart"/>
      <w:r w:rsidR="00114A54">
        <w:rPr>
          <w:rFonts w:ascii="Times New Roman" w:hAnsi="Times New Roman"/>
          <w:lang w:eastAsia="zh-CN"/>
        </w:rPr>
        <w:t>gNB</w:t>
      </w:r>
      <w:proofErr w:type="spellEnd"/>
      <w:r w:rsidR="000D3669">
        <w:rPr>
          <w:rFonts w:ascii="Times New Roman" w:hAnsi="Times New Roman"/>
          <w:lang w:eastAsia="zh-CN"/>
        </w:rPr>
        <w:t xml:space="preserve"> previously</w:t>
      </w:r>
      <w:r w:rsidR="007A3E98">
        <w:rPr>
          <w:rFonts w:ascii="Times New Roman" w:hAnsi="Times New Roman"/>
          <w:lang w:eastAsia="zh-CN"/>
        </w:rPr>
        <w:t>.</w:t>
      </w:r>
      <w:r w:rsidR="00371185">
        <w:rPr>
          <w:rFonts w:ascii="Times New Roman" w:hAnsi="Times New Roman"/>
          <w:lang w:eastAsia="zh-CN"/>
        </w:rPr>
        <w:t xml:space="preserve"> From our perspective, </w:t>
      </w:r>
      <w:r w:rsidR="004862D0">
        <w:rPr>
          <w:rFonts w:ascii="Times New Roman" w:hAnsi="Times New Roman"/>
          <w:lang w:eastAsia="zh-CN"/>
        </w:rPr>
        <w:t xml:space="preserve">exchange of </w:t>
      </w:r>
      <w:r w:rsidR="00371185">
        <w:rPr>
          <w:rFonts w:ascii="Times New Roman" w:hAnsi="Times New Roman"/>
          <w:lang w:eastAsia="zh-CN"/>
        </w:rPr>
        <w:t>PTM configuration or MCCH configuration</w:t>
      </w:r>
      <w:r w:rsidR="00114A54">
        <w:rPr>
          <w:rFonts w:ascii="Times New Roman" w:hAnsi="Times New Roman"/>
          <w:lang w:eastAsia="zh-CN"/>
        </w:rPr>
        <w:t xml:space="preserve"> of neighbour </w:t>
      </w:r>
      <w:proofErr w:type="spellStart"/>
      <w:r w:rsidR="00114A54">
        <w:rPr>
          <w:rFonts w:ascii="Times New Roman" w:hAnsi="Times New Roman"/>
          <w:lang w:eastAsia="zh-CN"/>
        </w:rPr>
        <w:t>gNBs</w:t>
      </w:r>
      <w:proofErr w:type="spellEnd"/>
      <w:r w:rsidR="00371185">
        <w:rPr>
          <w:rFonts w:ascii="Times New Roman" w:hAnsi="Times New Roman"/>
          <w:lang w:eastAsia="zh-CN"/>
        </w:rPr>
        <w:t xml:space="preserve"> in advance </w:t>
      </w:r>
      <w:r w:rsidR="00515452">
        <w:rPr>
          <w:rFonts w:ascii="Times New Roman" w:hAnsi="Times New Roman"/>
          <w:lang w:eastAsia="zh-CN"/>
        </w:rPr>
        <w:t>is worth discussing</w:t>
      </w:r>
      <w:r w:rsidR="0068542F">
        <w:rPr>
          <w:rFonts w:ascii="Times New Roman" w:hAnsi="Times New Roman"/>
          <w:lang w:eastAsia="zh-CN"/>
        </w:rPr>
        <w:t xml:space="preserve">. To achieve the coordination, there will be enhancement on </w:t>
      </w:r>
      <w:proofErr w:type="spellStart"/>
      <w:r w:rsidR="0068542F">
        <w:rPr>
          <w:rFonts w:ascii="Times New Roman" w:hAnsi="Times New Roman"/>
          <w:lang w:eastAsia="zh-CN"/>
        </w:rPr>
        <w:t>Xn</w:t>
      </w:r>
      <w:proofErr w:type="spellEnd"/>
      <w:r w:rsidR="0068542F">
        <w:rPr>
          <w:rFonts w:ascii="Times New Roman" w:hAnsi="Times New Roman"/>
          <w:lang w:eastAsia="zh-CN"/>
        </w:rPr>
        <w:t xml:space="preserve"> to support mobility beyond serving cells.</w:t>
      </w:r>
    </w:p>
    <w:p w14:paraId="3EC33FFF" w14:textId="2B78F707" w:rsidR="0068542F" w:rsidRPr="002D1744" w:rsidRDefault="0068542F" w:rsidP="00EB448D">
      <w:pPr>
        <w:spacing w:after="120"/>
        <w:rPr>
          <w:rFonts w:ascii="Times New Roman" w:eastAsiaTheme="minorEastAsia" w:hAnsi="Times New Roman"/>
          <w:b/>
          <w:bCs/>
          <w:lang w:eastAsia="zh-CN"/>
        </w:rPr>
      </w:pPr>
      <w:r w:rsidRPr="0068542F">
        <w:rPr>
          <w:rFonts w:ascii="Times New Roman" w:eastAsiaTheme="minorEastAsia" w:hAnsi="Times New Roman" w:hint="eastAsia"/>
          <w:b/>
          <w:bCs/>
          <w:lang w:eastAsia="zh-CN"/>
        </w:rPr>
        <w:t>O</w:t>
      </w:r>
      <w:r w:rsidRPr="0068542F">
        <w:rPr>
          <w:rFonts w:ascii="Times New Roman" w:eastAsiaTheme="minorEastAsia" w:hAnsi="Times New Roman"/>
          <w:b/>
          <w:bCs/>
          <w:lang w:eastAsia="zh-CN"/>
        </w:rPr>
        <w:t xml:space="preserve">bservation </w:t>
      </w:r>
      <w:r w:rsidR="00DB21BF">
        <w:rPr>
          <w:rFonts w:ascii="Times New Roman" w:eastAsiaTheme="minorEastAsia" w:hAnsi="Times New Roman"/>
          <w:b/>
          <w:bCs/>
          <w:lang w:eastAsia="zh-CN"/>
        </w:rPr>
        <w:t>4</w:t>
      </w:r>
      <w:r w:rsidRPr="0068542F">
        <w:rPr>
          <w:rFonts w:ascii="Times New Roman" w:eastAsiaTheme="minorEastAsia" w:hAnsi="Times New Roman"/>
          <w:b/>
          <w:bCs/>
          <w:lang w:eastAsia="zh-CN"/>
        </w:rPr>
        <w:t xml:space="preserve">: </w:t>
      </w:r>
      <w:r w:rsidR="002D1744">
        <w:rPr>
          <w:rFonts w:ascii="Times New Roman" w:eastAsiaTheme="minorEastAsia" w:hAnsi="Times New Roman"/>
          <w:b/>
          <w:bCs/>
          <w:lang w:eastAsia="zh-CN"/>
        </w:rPr>
        <w:t xml:space="preserve">UE can </w:t>
      </w:r>
      <w:r w:rsidR="002D1744" w:rsidRPr="002D1744">
        <w:rPr>
          <w:rFonts w:ascii="Times New Roman" w:hAnsi="Times New Roman"/>
          <w:b/>
          <w:bCs/>
          <w:lang w:eastAsia="zh-CN"/>
        </w:rPr>
        <w:t>monitor SIB to get MCCH configuration</w:t>
      </w:r>
      <w:r w:rsidR="002D1744">
        <w:rPr>
          <w:rFonts w:ascii="Times New Roman" w:hAnsi="Times New Roman"/>
          <w:b/>
          <w:bCs/>
          <w:lang w:eastAsia="zh-CN"/>
        </w:rPr>
        <w:t xml:space="preserve"> or </w:t>
      </w:r>
      <w:r w:rsidR="002D1744" w:rsidRPr="002D1744">
        <w:rPr>
          <w:rFonts w:ascii="Times New Roman" w:hAnsi="Times New Roman"/>
          <w:b/>
          <w:bCs/>
          <w:lang w:eastAsia="zh-CN"/>
        </w:rPr>
        <w:t>obtain the MCCH configuration</w:t>
      </w:r>
      <w:r w:rsidR="002D1744">
        <w:rPr>
          <w:rFonts w:ascii="Times New Roman" w:hAnsi="Times New Roman"/>
          <w:b/>
          <w:bCs/>
          <w:lang w:eastAsia="zh-CN"/>
        </w:rPr>
        <w:t xml:space="preserve"> through dedicated signalling.</w:t>
      </w:r>
    </w:p>
    <w:p w14:paraId="5D168FC4" w14:textId="385C0161" w:rsidR="0068542F" w:rsidRPr="0068542F" w:rsidRDefault="0068542F" w:rsidP="00EB448D">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w:t>
      </w:r>
      <w:r w:rsidR="00DB21BF">
        <w:rPr>
          <w:rFonts w:ascii="Times New Roman" w:eastAsiaTheme="minorEastAsia" w:hAnsi="Times New Roman"/>
          <w:b/>
          <w:bCs/>
          <w:lang w:eastAsia="zh-CN"/>
        </w:rPr>
        <w:t>5</w:t>
      </w:r>
      <w:r>
        <w:rPr>
          <w:rFonts w:ascii="Times New Roman" w:eastAsiaTheme="minorEastAsia" w:hAnsi="Times New Roman"/>
          <w:b/>
          <w:bCs/>
          <w:lang w:eastAsia="zh-CN"/>
        </w:rPr>
        <w:t xml:space="preserve">: </w:t>
      </w:r>
      <w:r w:rsidRPr="0068542F">
        <w:rPr>
          <w:rFonts w:ascii="Times New Roman" w:hAnsi="Times New Roman"/>
          <w:b/>
          <w:bCs/>
          <w:lang w:eastAsia="zh-CN"/>
        </w:rPr>
        <w:t xml:space="preserve">There will be </w:t>
      </w:r>
      <w:r>
        <w:rPr>
          <w:rFonts w:ascii="Times New Roman" w:hAnsi="Times New Roman"/>
          <w:b/>
          <w:bCs/>
          <w:lang w:eastAsia="zh-CN"/>
        </w:rPr>
        <w:t xml:space="preserve">potential </w:t>
      </w:r>
      <w:r w:rsidRPr="0068542F">
        <w:rPr>
          <w:rFonts w:ascii="Times New Roman" w:hAnsi="Times New Roman"/>
          <w:b/>
          <w:bCs/>
          <w:lang w:eastAsia="zh-CN"/>
        </w:rPr>
        <w:t xml:space="preserve">enhancement on </w:t>
      </w:r>
      <w:proofErr w:type="spellStart"/>
      <w:r w:rsidRPr="0068542F">
        <w:rPr>
          <w:rFonts w:ascii="Times New Roman" w:hAnsi="Times New Roman"/>
          <w:b/>
          <w:bCs/>
          <w:lang w:eastAsia="zh-CN"/>
        </w:rPr>
        <w:t>Xn</w:t>
      </w:r>
      <w:proofErr w:type="spellEnd"/>
      <w:r w:rsidRPr="0068542F">
        <w:rPr>
          <w:rFonts w:ascii="Times New Roman" w:hAnsi="Times New Roman"/>
          <w:b/>
          <w:bCs/>
          <w:lang w:eastAsia="zh-CN"/>
        </w:rPr>
        <w:t xml:space="preserve"> to support mobility beyond serving cells</w:t>
      </w:r>
      <w:r>
        <w:rPr>
          <w:rFonts w:ascii="Times New Roman" w:hAnsi="Times New Roman"/>
          <w:b/>
          <w:bCs/>
          <w:lang w:eastAsia="zh-CN"/>
        </w:rPr>
        <w:t xml:space="preserve">, if </w:t>
      </w:r>
      <w:r w:rsidR="004862D0">
        <w:rPr>
          <w:rFonts w:ascii="Times New Roman" w:hAnsi="Times New Roman"/>
          <w:b/>
          <w:bCs/>
          <w:lang w:eastAsia="zh-CN"/>
        </w:rPr>
        <w:t xml:space="preserve">exchange of </w:t>
      </w:r>
      <w:r w:rsidRPr="0068542F">
        <w:rPr>
          <w:rFonts w:ascii="Times New Roman" w:hAnsi="Times New Roman"/>
          <w:b/>
          <w:bCs/>
          <w:lang w:eastAsia="zh-CN"/>
        </w:rPr>
        <w:t xml:space="preserve">PTM configuration or MCCH configuration of neighbour </w:t>
      </w:r>
      <w:proofErr w:type="spellStart"/>
      <w:r w:rsidRPr="0068542F">
        <w:rPr>
          <w:rFonts w:ascii="Times New Roman" w:hAnsi="Times New Roman"/>
          <w:b/>
          <w:bCs/>
          <w:lang w:eastAsia="zh-CN"/>
        </w:rPr>
        <w:t>gNBs</w:t>
      </w:r>
      <w:proofErr w:type="spellEnd"/>
      <w:r w:rsidR="000602BA">
        <w:rPr>
          <w:rFonts w:ascii="Times New Roman" w:hAnsi="Times New Roman"/>
          <w:b/>
          <w:bCs/>
          <w:lang w:eastAsia="zh-CN"/>
        </w:rPr>
        <w:t xml:space="preserve"> in advance </w:t>
      </w:r>
      <w:r>
        <w:rPr>
          <w:rFonts w:ascii="Times New Roman" w:hAnsi="Times New Roman"/>
          <w:b/>
          <w:bCs/>
          <w:lang w:eastAsia="zh-CN"/>
        </w:rPr>
        <w:t>is supported</w:t>
      </w:r>
      <w:r w:rsidRPr="0068542F">
        <w:rPr>
          <w:rFonts w:ascii="Times New Roman" w:hAnsi="Times New Roman"/>
          <w:b/>
          <w:bCs/>
          <w:lang w:eastAsia="zh-CN"/>
        </w:rPr>
        <w:t>.</w:t>
      </w:r>
    </w:p>
    <w:p w14:paraId="636AEB0A" w14:textId="4D7B1DF0" w:rsidR="00870D70" w:rsidRDefault="00870D70" w:rsidP="00870D70">
      <w:pPr>
        <w:rPr>
          <w:rFonts w:eastAsia="宋体"/>
          <w:sz w:val="32"/>
          <w:lang w:eastAsia="zh-CN"/>
        </w:rPr>
      </w:pPr>
      <w:r w:rsidRPr="0056418C">
        <w:rPr>
          <w:rFonts w:eastAsia="宋体"/>
          <w:sz w:val="32"/>
          <w:lang w:eastAsia="zh-CN"/>
        </w:rPr>
        <w:t>2.</w:t>
      </w:r>
      <w:r>
        <w:rPr>
          <w:rFonts w:eastAsia="宋体"/>
          <w:sz w:val="32"/>
          <w:lang w:eastAsia="zh-CN"/>
        </w:rPr>
        <w:t>3</w:t>
      </w:r>
      <w:r w:rsidRPr="0056418C">
        <w:rPr>
          <w:rFonts w:eastAsia="宋体"/>
          <w:sz w:val="32"/>
          <w:lang w:eastAsia="zh-CN"/>
        </w:rPr>
        <w:tab/>
      </w:r>
      <w:r w:rsidR="00571696">
        <w:rPr>
          <w:rFonts w:eastAsia="宋体"/>
          <w:sz w:val="32"/>
          <w:lang w:eastAsia="zh-CN"/>
        </w:rPr>
        <w:t>F1 impact</w:t>
      </w:r>
    </w:p>
    <w:p w14:paraId="7A5D0267" w14:textId="62A3D233" w:rsidR="00870D70" w:rsidRDefault="009509F0" w:rsidP="006457AC">
      <w:pPr>
        <w:spacing w:after="120"/>
        <w:rPr>
          <w:rFonts w:ascii="Times New Roman" w:eastAsiaTheme="minorEastAsia" w:hAnsi="Times New Roman"/>
          <w:lang w:eastAsia="zh-CN"/>
        </w:rPr>
      </w:pPr>
      <w:r>
        <w:rPr>
          <w:rFonts w:ascii="Times New Roman" w:eastAsiaTheme="minorEastAsia" w:hAnsi="Times New Roman"/>
          <w:lang w:eastAsia="zh-CN"/>
        </w:rPr>
        <w:t>In previous</w:t>
      </w:r>
      <w:r w:rsidR="00870D70">
        <w:rPr>
          <w:rFonts w:ascii="Times New Roman" w:eastAsiaTheme="minorEastAsia" w:hAnsi="Times New Roman"/>
          <w:lang w:eastAsia="zh-CN"/>
        </w:rPr>
        <w:t xml:space="preserve"> meeting, we agree that </w:t>
      </w:r>
      <w:r w:rsidR="00571696">
        <w:rPr>
          <w:rFonts w:ascii="Times New Roman" w:eastAsiaTheme="minorEastAsia" w:hAnsi="Times New Roman"/>
          <w:lang w:eastAsia="zh-CN"/>
        </w:rPr>
        <w:t>“</w:t>
      </w:r>
      <w:r w:rsidR="00571696" w:rsidRPr="00F5471D">
        <w:rPr>
          <w:rFonts w:ascii="Calibri" w:hAnsi="Calibri" w:cs="Calibri"/>
          <w:b/>
          <w:color w:val="008000"/>
          <w:sz w:val="21"/>
          <w:szCs w:val="21"/>
        </w:rPr>
        <w:t xml:space="preserve">During an active multicast session, the </w:t>
      </w:r>
      <w:proofErr w:type="spellStart"/>
      <w:r w:rsidR="00571696" w:rsidRPr="00F5471D">
        <w:rPr>
          <w:rFonts w:ascii="Calibri" w:hAnsi="Calibri" w:cs="Calibri"/>
          <w:b/>
          <w:color w:val="008000"/>
          <w:sz w:val="21"/>
          <w:szCs w:val="21"/>
        </w:rPr>
        <w:t>gNB</w:t>
      </w:r>
      <w:proofErr w:type="spellEnd"/>
      <w:r w:rsidR="00571696" w:rsidRPr="00F5471D">
        <w:rPr>
          <w:rFonts w:ascii="Calibri" w:hAnsi="Calibri" w:cs="Calibri"/>
          <w:b/>
          <w:color w:val="008000"/>
          <w:sz w:val="21"/>
          <w:szCs w:val="21"/>
        </w:rPr>
        <w:t xml:space="preserve">-DU shall keep the PTM transmission when delivering respective multicast data to RRC_INACTIVE UEs. </w:t>
      </w:r>
      <w:r w:rsidR="00571696" w:rsidRPr="00F5471D">
        <w:rPr>
          <w:rFonts w:ascii="Calibri" w:hAnsi="Calibri" w:cs="Calibri"/>
          <w:b/>
          <w:color w:val="0000FF"/>
          <w:sz w:val="21"/>
          <w:szCs w:val="21"/>
        </w:rPr>
        <w:t xml:space="preserve">FFS on how the </w:t>
      </w:r>
      <w:proofErr w:type="spellStart"/>
      <w:r w:rsidR="00571696" w:rsidRPr="00F5471D">
        <w:rPr>
          <w:rFonts w:ascii="Calibri" w:hAnsi="Calibri" w:cs="Calibri"/>
          <w:b/>
          <w:color w:val="0000FF"/>
          <w:sz w:val="21"/>
          <w:szCs w:val="21"/>
        </w:rPr>
        <w:t>gNB</w:t>
      </w:r>
      <w:proofErr w:type="spellEnd"/>
      <w:r w:rsidR="00571696" w:rsidRPr="00F5471D">
        <w:rPr>
          <w:rFonts w:ascii="Calibri" w:hAnsi="Calibri" w:cs="Calibri"/>
          <w:b/>
          <w:color w:val="0000FF"/>
          <w:sz w:val="21"/>
          <w:szCs w:val="21"/>
        </w:rPr>
        <w:t xml:space="preserve"> is aware that it delivers multicast service to UEs in RRC inactive.</w:t>
      </w:r>
      <w:r w:rsidR="00571696">
        <w:rPr>
          <w:rFonts w:ascii="Times New Roman" w:eastAsiaTheme="minorEastAsia" w:hAnsi="Times New Roman"/>
          <w:lang w:eastAsia="zh-CN"/>
        </w:rPr>
        <w:t>”</w:t>
      </w:r>
      <w:r w:rsidR="00DA4A1C" w:rsidRPr="00CE0409">
        <w:rPr>
          <w:rFonts w:ascii="Times New Roman" w:eastAsiaTheme="minorEastAsia" w:hAnsi="Times New Roman"/>
          <w:lang w:eastAsia="zh-CN"/>
        </w:rPr>
        <w:t xml:space="preserve"> </w:t>
      </w:r>
      <w:r w:rsidR="00DA4A1C">
        <w:rPr>
          <w:rFonts w:ascii="Times New Roman" w:eastAsiaTheme="minorEastAsia" w:hAnsi="Times New Roman"/>
          <w:lang w:eastAsia="zh-CN"/>
        </w:rPr>
        <w:t>T</w:t>
      </w:r>
      <w:r w:rsidR="00CE0409" w:rsidRPr="00CE0409">
        <w:rPr>
          <w:rFonts w:ascii="Times New Roman" w:eastAsiaTheme="minorEastAsia" w:hAnsi="Times New Roman"/>
          <w:lang w:eastAsia="zh-CN"/>
        </w:rPr>
        <w:t xml:space="preserve">he </w:t>
      </w:r>
      <w:proofErr w:type="spellStart"/>
      <w:r w:rsidR="00CE0409" w:rsidRPr="00CE0409">
        <w:rPr>
          <w:rFonts w:ascii="Times New Roman" w:eastAsiaTheme="minorEastAsia" w:hAnsi="Times New Roman"/>
          <w:lang w:eastAsia="zh-CN"/>
        </w:rPr>
        <w:t>gNB</w:t>
      </w:r>
      <w:proofErr w:type="spellEnd"/>
      <w:r w:rsidR="00CE0409" w:rsidRPr="00CE0409">
        <w:rPr>
          <w:rFonts w:ascii="Times New Roman" w:eastAsiaTheme="minorEastAsia" w:hAnsi="Times New Roman"/>
          <w:lang w:eastAsia="zh-CN"/>
        </w:rPr>
        <w:t xml:space="preserve">-DU may assume </w:t>
      </w:r>
      <w:r w:rsidR="00DA4A1C">
        <w:rPr>
          <w:rFonts w:ascii="Times New Roman" w:eastAsiaTheme="minorEastAsia" w:hAnsi="Times New Roman"/>
          <w:lang w:eastAsia="zh-CN"/>
        </w:rPr>
        <w:t xml:space="preserve">that </w:t>
      </w:r>
      <w:r w:rsidR="00CE0409" w:rsidRPr="00CE0409">
        <w:rPr>
          <w:rFonts w:ascii="Times New Roman" w:eastAsiaTheme="minorEastAsia" w:hAnsi="Times New Roman"/>
          <w:lang w:eastAsia="zh-CN"/>
        </w:rPr>
        <w:t>there is no MBS user</w:t>
      </w:r>
      <w:r w:rsidR="00DA4A1C">
        <w:rPr>
          <w:rFonts w:ascii="Times New Roman" w:eastAsiaTheme="minorEastAsia" w:hAnsi="Times New Roman"/>
          <w:lang w:eastAsia="zh-CN"/>
        </w:rPr>
        <w:t xml:space="preserve"> if UEs served by </w:t>
      </w:r>
      <w:proofErr w:type="spellStart"/>
      <w:r w:rsidR="00DA4A1C">
        <w:rPr>
          <w:rFonts w:ascii="Times New Roman" w:eastAsiaTheme="minorEastAsia" w:hAnsi="Times New Roman"/>
          <w:lang w:eastAsia="zh-CN"/>
        </w:rPr>
        <w:t>gNB</w:t>
      </w:r>
      <w:proofErr w:type="spellEnd"/>
      <w:r w:rsidR="00DA4A1C">
        <w:rPr>
          <w:rFonts w:ascii="Times New Roman" w:eastAsiaTheme="minorEastAsia" w:hAnsi="Times New Roman"/>
          <w:lang w:eastAsia="zh-CN"/>
        </w:rPr>
        <w:t xml:space="preserve">-DU are </w:t>
      </w:r>
      <w:r w:rsidR="00605BD8">
        <w:rPr>
          <w:rFonts w:ascii="Times New Roman" w:eastAsiaTheme="minorEastAsia" w:hAnsi="Times New Roman"/>
          <w:lang w:eastAsia="zh-CN"/>
        </w:rPr>
        <w:t xml:space="preserve">all </w:t>
      </w:r>
      <w:r w:rsidR="00DA4A1C">
        <w:rPr>
          <w:rFonts w:ascii="Times New Roman" w:eastAsiaTheme="minorEastAsia" w:hAnsi="Times New Roman"/>
          <w:lang w:eastAsia="zh-CN"/>
        </w:rPr>
        <w:t>transformed from RRC_CONNECTED to RRC_INACTIVE</w:t>
      </w:r>
      <w:r w:rsidR="00CE0409" w:rsidRPr="00CE0409">
        <w:rPr>
          <w:rFonts w:ascii="Times New Roman" w:eastAsiaTheme="minorEastAsia" w:hAnsi="Times New Roman"/>
          <w:lang w:eastAsia="zh-CN"/>
        </w:rPr>
        <w:t xml:space="preserve">. </w:t>
      </w:r>
      <w:r w:rsidR="002F2D2C">
        <w:rPr>
          <w:rFonts w:ascii="Times New Roman" w:eastAsiaTheme="minorEastAsia" w:hAnsi="Times New Roman"/>
          <w:lang w:eastAsia="zh-CN"/>
        </w:rPr>
        <w:t>Then</w:t>
      </w:r>
      <w:r w:rsidR="00356DFB">
        <w:rPr>
          <w:rFonts w:ascii="Times New Roman" w:eastAsiaTheme="minorEastAsia" w:hAnsi="Times New Roman"/>
          <w:lang w:eastAsia="zh-CN"/>
        </w:rPr>
        <w:t>,</w:t>
      </w:r>
      <w:r w:rsidR="002F2D2C">
        <w:rPr>
          <w:rFonts w:ascii="Times New Roman" w:eastAsiaTheme="minorEastAsia" w:hAnsi="Times New Roman"/>
          <w:lang w:eastAsia="zh-CN"/>
        </w:rPr>
        <w:t xml:space="preserve"> t</w:t>
      </w:r>
      <w:r w:rsidR="00CE0409" w:rsidRPr="00CE0409">
        <w:rPr>
          <w:rFonts w:ascii="Times New Roman" w:eastAsiaTheme="minorEastAsia" w:hAnsi="Times New Roman"/>
          <w:lang w:eastAsia="zh-CN"/>
        </w:rPr>
        <w:t xml:space="preserve">he </w:t>
      </w:r>
      <w:proofErr w:type="spellStart"/>
      <w:r w:rsidR="00CE0409" w:rsidRPr="00CE0409">
        <w:rPr>
          <w:rFonts w:ascii="Times New Roman" w:eastAsiaTheme="minorEastAsia" w:hAnsi="Times New Roman"/>
          <w:lang w:eastAsia="zh-CN"/>
        </w:rPr>
        <w:t>gNB</w:t>
      </w:r>
      <w:proofErr w:type="spellEnd"/>
      <w:r w:rsidR="00CE0409" w:rsidRPr="00CE0409">
        <w:rPr>
          <w:rFonts w:ascii="Times New Roman" w:eastAsiaTheme="minorEastAsia" w:hAnsi="Times New Roman"/>
          <w:lang w:eastAsia="zh-CN"/>
        </w:rPr>
        <w:t xml:space="preserve">-DU may trigger the MBS Context Release Request message to the </w:t>
      </w:r>
      <w:proofErr w:type="spellStart"/>
      <w:r w:rsidR="00CE0409" w:rsidRPr="00CE0409">
        <w:rPr>
          <w:rFonts w:ascii="Times New Roman" w:eastAsiaTheme="minorEastAsia" w:hAnsi="Times New Roman"/>
          <w:lang w:eastAsia="zh-CN"/>
        </w:rPr>
        <w:t>gNB</w:t>
      </w:r>
      <w:proofErr w:type="spellEnd"/>
      <w:r w:rsidR="00CE0409" w:rsidRPr="00CE0409">
        <w:rPr>
          <w:rFonts w:ascii="Times New Roman" w:eastAsiaTheme="minorEastAsia" w:hAnsi="Times New Roman"/>
          <w:lang w:eastAsia="zh-CN"/>
        </w:rPr>
        <w:t xml:space="preserve">-CU. </w:t>
      </w:r>
      <w:r w:rsidR="002F2D2C">
        <w:rPr>
          <w:rFonts w:ascii="Times New Roman" w:eastAsiaTheme="minorEastAsia" w:hAnsi="Times New Roman" w:hint="eastAsia"/>
          <w:lang w:eastAsia="zh-CN"/>
        </w:rPr>
        <w:t>T</w:t>
      </w:r>
      <w:r w:rsidR="002F2D2C">
        <w:rPr>
          <w:rFonts w:ascii="Times New Roman" w:eastAsiaTheme="minorEastAsia" w:hAnsi="Times New Roman"/>
          <w:lang w:eastAsia="zh-CN"/>
        </w:rPr>
        <w:t>herefore,</w:t>
      </w:r>
      <w:r w:rsidR="000D7DB6">
        <w:rPr>
          <w:rFonts w:ascii="Times New Roman" w:eastAsiaTheme="minorEastAsia" w:hAnsi="Times New Roman"/>
          <w:lang w:eastAsia="zh-CN"/>
        </w:rPr>
        <w:t xml:space="preserve"> we need</w:t>
      </w:r>
      <w:r w:rsidR="001F157B">
        <w:rPr>
          <w:rFonts w:ascii="Times New Roman" w:eastAsiaTheme="minorEastAsia" w:hAnsi="Times New Roman"/>
          <w:lang w:eastAsia="zh-CN"/>
        </w:rPr>
        <w:t xml:space="preserve"> to </w:t>
      </w:r>
      <w:r w:rsidR="00160A71">
        <w:rPr>
          <w:rFonts w:ascii="Times New Roman" w:eastAsiaTheme="minorEastAsia" w:hAnsi="Times New Roman"/>
          <w:lang w:eastAsia="zh-CN"/>
        </w:rPr>
        <w:t>solve the issues on</w:t>
      </w:r>
      <w:r w:rsidR="001F157B">
        <w:rPr>
          <w:rFonts w:ascii="Times New Roman" w:eastAsiaTheme="minorEastAsia" w:hAnsi="Times New Roman"/>
          <w:lang w:eastAsia="zh-CN"/>
        </w:rPr>
        <w:t xml:space="preserve"> how the </w:t>
      </w:r>
      <w:proofErr w:type="spellStart"/>
      <w:r w:rsidR="001F157B">
        <w:rPr>
          <w:rFonts w:ascii="Times New Roman" w:eastAsiaTheme="minorEastAsia" w:hAnsi="Times New Roman"/>
          <w:lang w:eastAsia="zh-CN"/>
        </w:rPr>
        <w:t>gNB</w:t>
      </w:r>
      <w:proofErr w:type="spellEnd"/>
      <w:r w:rsidR="00160A71">
        <w:rPr>
          <w:rFonts w:ascii="Times New Roman" w:eastAsiaTheme="minorEastAsia" w:hAnsi="Times New Roman"/>
          <w:lang w:eastAsia="zh-CN"/>
        </w:rPr>
        <w:t>-DU</w:t>
      </w:r>
      <w:r w:rsidR="001F157B">
        <w:rPr>
          <w:rFonts w:ascii="Times New Roman" w:eastAsiaTheme="minorEastAsia" w:hAnsi="Times New Roman"/>
          <w:lang w:eastAsia="zh-CN"/>
        </w:rPr>
        <w:t xml:space="preserve"> is aware that it </w:t>
      </w:r>
      <w:r w:rsidR="005607D7">
        <w:rPr>
          <w:rFonts w:ascii="Times New Roman" w:eastAsiaTheme="minorEastAsia" w:hAnsi="Times New Roman"/>
          <w:lang w:eastAsia="zh-CN"/>
        </w:rPr>
        <w:t xml:space="preserve">should keep </w:t>
      </w:r>
      <w:r w:rsidR="001F157B">
        <w:rPr>
          <w:rFonts w:ascii="Times New Roman" w:eastAsiaTheme="minorEastAsia" w:hAnsi="Times New Roman"/>
          <w:lang w:eastAsia="zh-CN"/>
        </w:rPr>
        <w:t>deliver</w:t>
      </w:r>
      <w:r w:rsidR="005607D7">
        <w:rPr>
          <w:rFonts w:ascii="Times New Roman" w:eastAsiaTheme="minorEastAsia" w:hAnsi="Times New Roman"/>
          <w:lang w:eastAsia="zh-CN"/>
        </w:rPr>
        <w:t>ing</w:t>
      </w:r>
      <w:r w:rsidR="001F157B">
        <w:rPr>
          <w:rFonts w:ascii="Times New Roman" w:eastAsiaTheme="minorEastAsia" w:hAnsi="Times New Roman"/>
          <w:lang w:eastAsia="zh-CN"/>
        </w:rPr>
        <w:t xml:space="preserve"> multicast service to UEs in RRC_INACTIVE.</w:t>
      </w:r>
      <w:r w:rsidR="00813932">
        <w:rPr>
          <w:rFonts w:ascii="Times New Roman" w:eastAsiaTheme="minorEastAsia" w:hAnsi="Times New Roman"/>
          <w:lang w:eastAsia="zh-CN"/>
        </w:rPr>
        <w:t xml:space="preserve"> </w:t>
      </w:r>
      <w:r w:rsidR="00356DFB">
        <w:rPr>
          <w:rFonts w:ascii="Times New Roman" w:eastAsiaTheme="minorEastAsia" w:hAnsi="Times New Roman"/>
          <w:lang w:eastAsia="zh-CN"/>
        </w:rPr>
        <w:t>T</w:t>
      </w:r>
      <w:r w:rsidR="005607D7">
        <w:rPr>
          <w:rFonts w:ascii="Times New Roman" w:eastAsiaTheme="minorEastAsia" w:hAnsi="Times New Roman"/>
          <w:lang w:eastAsia="zh-CN"/>
        </w:rPr>
        <w:t xml:space="preserve">here will be F1 impact on </w:t>
      </w:r>
      <w:r w:rsidR="00356DFB">
        <w:rPr>
          <w:rFonts w:ascii="Times New Roman" w:eastAsiaTheme="minorEastAsia" w:hAnsi="Times New Roman" w:hint="eastAsia"/>
          <w:lang w:eastAsia="zh-CN"/>
        </w:rPr>
        <w:t>sending</w:t>
      </w:r>
      <w:r w:rsidR="005607D7">
        <w:rPr>
          <w:rFonts w:ascii="Times New Roman" w:eastAsiaTheme="minorEastAsia" w:hAnsi="Times New Roman"/>
          <w:lang w:eastAsia="zh-CN"/>
        </w:rPr>
        <w:t xml:space="preserve"> the notificat</w:t>
      </w:r>
      <w:r>
        <w:rPr>
          <w:rFonts w:ascii="Times New Roman" w:eastAsiaTheme="minorEastAsia" w:hAnsi="Times New Roman"/>
          <w:lang w:eastAsia="zh-CN"/>
        </w:rPr>
        <w:t>i</w:t>
      </w:r>
      <w:r w:rsidR="005607D7">
        <w:rPr>
          <w:rFonts w:ascii="Times New Roman" w:eastAsiaTheme="minorEastAsia" w:hAnsi="Times New Roman"/>
          <w:lang w:eastAsia="zh-CN"/>
        </w:rPr>
        <w:t xml:space="preserve">on from </w:t>
      </w:r>
      <w:proofErr w:type="spellStart"/>
      <w:r w:rsidR="005607D7">
        <w:rPr>
          <w:rFonts w:ascii="Times New Roman" w:eastAsiaTheme="minorEastAsia" w:hAnsi="Times New Roman"/>
          <w:lang w:eastAsia="zh-CN"/>
        </w:rPr>
        <w:t>gNB</w:t>
      </w:r>
      <w:proofErr w:type="spellEnd"/>
      <w:r w:rsidR="005607D7">
        <w:rPr>
          <w:rFonts w:ascii="Times New Roman" w:eastAsiaTheme="minorEastAsia" w:hAnsi="Times New Roman"/>
          <w:lang w:eastAsia="zh-CN"/>
        </w:rPr>
        <w:t xml:space="preserve">-CU to </w:t>
      </w:r>
      <w:proofErr w:type="spellStart"/>
      <w:r w:rsidR="005607D7">
        <w:rPr>
          <w:rFonts w:ascii="Times New Roman" w:eastAsiaTheme="minorEastAsia" w:hAnsi="Times New Roman"/>
          <w:lang w:eastAsia="zh-CN"/>
        </w:rPr>
        <w:t>gNB</w:t>
      </w:r>
      <w:proofErr w:type="spellEnd"/>
      <w:r w:rsidR="005607D7">
        <w:rPr>
          <w:rFonts w:ascii="Times New Roman" w:eastAsiaTheme="minorEastAsia" w:hAnsi="Times New Roman"/>
          <w:lang w:eastAsia="zh-CN"/>
        </w:rPr>
        <w:t xml:space="preserve">-DU. </w:t>
      </w:r>
      <w:r w:rsidR="00792A2D">
        <w:rPr>
          <w:rFonts w:ascii="Times New Roman" w:eastAsiaTheme="minorEastAsia" w:hAnsi="Times New Roman"/>
          <w:lang w:eastAsia="zh-CN"/>
        </w:rPr>
        <w:t xml:space="preserve">From the </w:t>
      </w:r>
      <w:r w:rsidR="001E41AF">
        <w:rPr>
          <w:rFonts w:ascii="Times New Roman" w:eastAsiaTheme="minorEastAsia" w:hAnsi="Times New Roman"/>
          <w:lang w:eastAsia="zh-CN"/>
        </w:rPr>
        <w:t>mixed approach</w:t>
      </w:r>
      <w:r w:rsidR="00792A2D">
        <w:rPr>
          <w:rFonts w:ascii="Times New Roman" w:eastAsiaTheme="minorEastAsia" w:hAnsi="Times New Roman"/>
          <w:lang w:eastAsia="zh-CN"/>
        </w:rPr>
        <w:t>,</w:t>
      </w:r>
      <w:r w:rsidR="001E41AF">
        <w:rPr>
          <w:rFonts w:ascii="Times New Roman" w:eastAsiaTheme="minorEastAsia" w:hAnsi="Times New Roman"/>
          <w:lang w:eastAsia="zh-CN"/>
        </w:rPr>
        <w:t xml:space="preserve"> </w:t>
      </w:r>
      <w:r w:rsidR="00792A2D">
        <w:rPr>
          <w:rFonts w:ascii="Times New Roman" w:eastAsiaTheme="minorEastAsia" w:hAnsi="Times New Roman"/>
          <w:lang w:eastAsia="zh-CN"/>
        </w:rPr>
        <w:t>network</w:t>
      </w:r>
      <w:r w:rsidR="00792A2D" w:rsidRPr="00792A2D">
        <w:rPr>
          <w:rFonts w:ascii="Times New Roman" w:eastAsiaTheme="minorEastAsia" w:hAnsi="Times New Roman"/>
          <w:lang w:eastAsia="zh-CN"/>
        </w:rPr>
        <w:t xml:space="preserve"> </w:t>
      </w:r>
      <w:r w:rsidR="00792A2D">
        <w:rPr>
          <w:rFonts w:ascii="Times New Roman" w:eastAsiaTheme="minorEastAsia" w:hAnsi="Times New Roman"/>
          <w:lang w:eastAsia="zh-CN"/>
        </w:rPr>
        <w:t xml:space="preserve">will </w:t>
      </w:r>
      <w:r w:rsidR="00792A2D" w:rsidRPr="00792A2D">
        <w:rPr>
          <w:rFonts w:ascii="Times New Roman" w:eastAsiaTheme="minorEastAsia" w:hAnsi="Times New Roman"/>
          <w:lang w:eastAsia="zh-CN"/>
        </w:rPr>
        <w:t>configure UE to continue the multicast reception in INACTIVE state</w:t>
      </w:r>
      <w:r w:rsidR="00792A2D">
        <w:rPr>
          <w:rFonts w:ascii="Times New Roman" w:eastAsiaTheme="minorEastAsia" w:hAnsi="Times New Roman"/>
          <w:lang w:eastAsia="zh-CN"/>
        </w:rPr>
        <w:t xml:space="preserve"> via dedicated signalling. From our view, an indicator is introduced to notify </w:t>
      </w:r>
      <w:proofErr w:type="spellStart"/>
      <w:r w:rsidR="00792A2D">
        <w:rPr>
          <w:rFonts w:ascii="Times New Roman" w:eastAsiaTheme="minorEastAsia" w:hAnsi="Times New Roman"/>
          <w:lang w:eastAsia="zh-CN"/>
        </w:rPr>
        <w:t>gNB</w:t>
      </w:r>
      <w:proofErr w:type="spellEnd"/>
      <w:r w:rsidR="00792A2D">
        <w:rPr>
          <w:rFonts w:ascii="Times New Roman" w:eastAsiaTheme="minorEastAsia" w:hAnsi="Times New Roman"/>
          <w:lang w:eastAsia="zh-CN"/>
        </w:rPr>
        <w:t xml:space="preserve">-DU keep multicast transmission to </w:t>
      </w:r>
      <w:r w:rsidR="00792A2D" w:rsidRPr="004270BD">
        <w:rPr>
          <w:rFonts w:ascii="Times New Roman" w:eastAsiaTheme="minorEastAsia" w:hAnsi="Times New Roman"/>
          <w:lang w:eastAsia="zh-CN"/>
        </w:rPr>
        <w:t>UEs in RRC_INACTIVE</w:t>
      </w:r>
      <w:r w:rsidR="00792A2D">
        <w:rPr>
          <w:rFonts w:ascii="Times New Roman" w:eastAsiaTheme="minorEastAsia" w:hAnsi="Times New Roman"/>
          <w:lang w:eastAsia="zh-CN"/>
        </w:rPr>
        <w:t xml:space="preserve"> when UE contexts are released.</w:t>
      </w:r>
    </w:p>
    <w:p w14:paraId="5E8A081F" w14:textId="095A2756" w:rsidR="009D47BD" w:rsidRPr="003A4266" w:rsidRDefault="009D47BD" w:rsidP="006457AC">
      <w:pPr>
        <w:spacing w:after="120"/>
        <w:rPr>
          <w:rFonts w:ascii="Times New Roman" w:eastAsiaTheme="minorEastAsia" w:hAnsi="Times New Roman"/>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sidR="00DB21BF">
        <w:rPr>
          <w:rFonts w:ascii="Times New Roman" w:eastAsiaTheme="minorEastAsia" w:hAnsi="Times New Roman"/>
          <w:b/>
          <w:bCs/>
          <w:lang w:eastAsia="zh-CN"/>
        </w:rPr>
        <w:t>6</w:t>
      </w:r>
      <w:r w:rsidRPr="003A4266">
        <w:rPr>
          <w:rFonts w:ascii="Times New Roman" w:eastAsiaTheme="minorEastAsia" w:hAnsi="Times New Roman"/>
          <w:b/>
          <w:bCs/>
          <w:lang w:eastAsia="zh-CN"/>
        </w:rPr>
        <w:t xml:space="preserve">: </w:t>
      </w:r>
      <w:r w:rsidR="007453F4">
        <w:rPr>
          <w:rFonts w:ascii="Times New Roman" w:eastAsiaTheme="minorEastAsia" w:hAnsi="Times New Roman"/>
          <w:b/>
          <w:bCs/>
          <w:lang w:eastAsia="zh-CN"/>
        </w:rPr>
        <w:t>An</w:t>
      </w:r>
      <w:r w:rsidR="00792A2D" w:rsidRPr="00792A2D">
        <w:rPr>
          <w:rFonts w:ascii="Times New Roman" w:eastAsiaTheme="minorEastAsia" w:hAnsi="Times New Roman"/>
          <w:b/>
          <w:bCs/>
          <w:lang w:eastAsia="zh-CN"/>
        </w:rPr>
        <w:t xml:space="preserve"> indicator is introduced to notify </w:t>
      </w:r>
      <w:proofErr w:type="spellStart"/>
      <w:r w:rsidR="00792A2D" w:rsidRPr="00792A2D">
        <w:rPr>
          <w:rFonts w:ascii="Times New Roman" w:eastAsiaTheme="minorEastAsia" w:hAnsi="Times New Roman"/>
          <w:b/>
          <w:bCs/>
          <w:lang w:eastAsia="zh-CN"/>
        </w:rPr>
        <w:t>gNB</w:t>
      </w:r>
      <w:proofErr w:type="spellEnd"/>
      <w:r w:rsidR="00792A2D" w:rsidRPr="00792A2D">
        <w:rPr>
          <w:rFonts w:ascii="Times New Roman" w:eastAsiaTheme="minorEastAsia" w:hAnsi="Times New Roman"/>
          <w:b/>
          <w:bCs/>
          <w:lang w:eastAsia="zh-CN"/>
        </w:rPr>
        <w:t>-DU keep multicast transmission to UEs in RRC_INACTIVE when UE contexts are released.</w:t>
      </w:r>
    </w:p>
    <w:p w14:paraId="0DB9D98B" w14:textId="77777777" w:rsidR="00CD4C7B" w:rsidRPr="001625D3" w:rsidRDefault="00315925" w:rsidP="00773E00">
      <w:pPr>
        <w:pStyle w:val="1"/>
        <w:spacing w:before="0" w:after="120"/>
        <w:ind w:left="431" w:hanging="431"/>
      </w:pPr>
      <w:r w:rsidRPr="001625D3">
        <w:rPr>
          <w:lang w:eastAsia="zh-CN"/>
        </w:rPr>
        <w:t>Conclusions</w:t>
      </w:r>
    </w:p>
    <w:p w14:paraId="2DDB6DFB" w14:textId="2FC0744D" w:rsidR="004514F9" w:rsidRDefault="00E0611B" w:rsidP="00D63618">
      <w:pPr>
        <w:rPr>
          <w:rFonts w:ascii="Times New Roman" w:hAnsi="Times New Roman"/>
          <w:lang w:eastAsia="zh-CN"/>
        </w:rPr>
      </w:pPr>
      <w:r w:rsidRPr="00773E00">
        <w:rPr>
          <w:rFonts w:ascii="Times New Roman" w:hAnsi="Times New Roman"/>
          <w:lang w:eastAsia="zh-CN"/>
        </w:rPr>
        <w:t xml:space="preserve">In this paper, </w:t>
      </w:r>
      <w:r w:rsidR="00F6369B" w:rsidRPr="00773E00">
        <w:rPr>
          <w:rFonts w:ascii="Times New Roman" w:hAnsi="Times New Roman"/>
          <w:lang w:eastAsia="zh-CN"/>
        </w:rPr>
        <w:t>we have discussed</w:t>
      </w:r>
      <w:r w:rsidR="002A5937" w:rsidRPr="00773E00">
        <w:rPr>
          <w:rFonts w:ascii="Times New Roman" w:hAnsi="Times New Roman"/>
          <w:lang w:eastAsia="zh-CN"/>
        </w:rPr>
        <w:t xml:space="preserve"> </w:t>
      </w:r>
      <w:r w:rsidR="00DB391E" w:rsidRPr="00773E00">
        <w:rPr>
          <w:rFonts w:ascii="Times New Roman" w:hAnsi="Times New Roman"/>
          <w:lang w:eastAsia="zh-CN"/>
        </w:rPr>
        <w:t>the</w:t>
      </w:r>
      <w:r w:rsidR="00773E00">
        <w:rPr>
          <w:rFonts w:ascii="Times New Roman" w:hAnsi="Times New Roman"/>
          <w:lang w:eastAsia="zh-CN"/>
        </w:rPr>
        <w:t xml:space="preserve"> multicast reception in RRC_INACTIVE state</w:t>
      </w:r>
      <w:r w:rsidR="002A5937" w:rsidRPr="00773E00">
        <w:rPr>
          <w:rFonts w:ascii="Times New Roman" w:hAnsi="Times New Roman"/>
          <w:lang w:eastAsia="zh-CN"/>
        </w:rPr>
        <w:t xml:space="preserve">. </w:t>
      </w:r>
      <w:r w:rsidR="00CB0FC4" w:rsidRPr="00773E00">
        <w:rPr>
          <w:rFonts w:ascii="Times New Roman" w:hAnsi="Times New Roman"/>
          <w:lang w:eastAsia="zh-CN"/>
        </w:rPr>
        <w:t>The</w:t>
      </w:r>
      <w:r w:rsidR="000662BF" w:rsidRPr="00773E00">
        <w:rPr>
          <w:rFonts w:ascii="Times New Roman" w:hAnsi="Times New Roman"/>
          <w:lang w:eastAsia="zh-CN"/>
        </w:rPr>
        <w:t xml:space="preserve"> proposal</w:t>
      </w:r>
      <w:r w:rsidR="0058757D">
        <w:rPr>
          <w:rFonts w:ascii="Times New Roman" w:hAnsi="Times New Roman"/>
          <w:lang w:eastAsia="zh-CN"/>
        </w:rPr>
        <w:t>s</w:t>
      </w:r>
      <w:r w:rsidR="00CB0FC4" w:rsidRPr="00773E00">
        <w:rPr>
          <w:rFonts w:ascii="Times New Roman" w:hAnsi="Times New Roman"/>
          <w:lang w:eastAsia="zh-CN"/>
        </w:rPr>
        <w:t xml:space="preserve"> are listed below:</w:t>
      </w:r>
    </w:p>
    <w:p w14:paraId="31CC647C" w14:textId="77777777" w:rsidR="002F410A" w:rsidRPr="00031BB2" w:rsidRDefault="002F410A" w:rsidP="002F410A">
      <w:pPr>
        <w:spacing w:after="120"/>
        <w:rPr>
          <w:rFonts w:ascii="Times New Roman" w:hAnsi="Times New Roman"/>
          <w:b/>
          <w:bCs/>
          <w:lang w:eastAsia="zh-CN"/>
        </w:rPr>
      </w:pPr>
      <w:r>
        <w:rPr>
          <w:rFonts w:ascii="Times New Roman" w:hAnsi="Times New Roman"/>
          <w:b/>
          <w:bCs/>
          <w:lang w:eastAsia="zh-CN"/>
        </w:rPr>
        <w:t>Observation</w:t>
      </w:r>
      <w:r w:rsidRPr="003C3B39">
        <w:rPr>
          <w:rFonts w:ascii="Times New Roman" w:hAnsi="Times New Roman"/>
          <w:b/>
          <w:bCs/>
          <w:lang w:eastAsia="zh-CN"/>
        </w:rPr>
        <w:t xml:space="preserve"> 1: From RAN3 perspective, main goal is to evaluate network interface impacts from potential scenarios for assignment of PTM configuration.</w:t>
      </w:r>
    </w:p>
    <w:p w14:paraId="3A81788B" w14:textId="77777777" w:rsidR="002F410A" w:rsidRDefault="002F410A" w:rsidP="002F410A">
      <w:pPr>
        <w:spacing w:after="120"/>
        <w:rPr>
          <w:rFonts w:ascii="Times New Roman" w:hAnsi="Times New Roman"/>
          <w:b/>
          <w:bCs/>
          <w:lang w:eastAsia="zh-CN"/>
        </w:rPr>
      </w:pPr>
      <w:r w:rsidRPr="00885534">
        <w:rPr>
          <w:rFonts w:ascii="Times New Roman" w:hAnsi="Times New Roman" w:hint="eastAsia"/>
          <w:b/>
          <w:bCs/>
          <w:lang w:eastAsia="zh-CN"/>
        </w:rPr>
        <w:lastRenderedPageBreak/>
        <w:t>Obser</w:t>
      </w:r>
      <w:r w:rsidRPr="00885534">
        <w:rPr>
          <w:rFonts w:ascii="Times New Roman" w:hAnsi="Times New Roman"/>
          <w:b/>
          <w:bCs/>
          <w:lang w:eastAsia="zh-CN"/>
        </w:rPr>
        <w:t xml:space="preserve">vation 2: </w:t>
      </w:r>
      <w:r w:rsidRPr="00621514">
        <w:rPr>
          <w:rFonts w:ascii="Times New Roman" w:hAnsi="Times New Roman"/>
          <w:b/>
          <w:bCs/>
          <w:lang w:eastAsia="zh-CN"/>
        </w:rPr>
        <w:t>RAN3 should focus on the case where there is a need for change in PTM configuration or mobility beyond serving cell</w:t>
      </w:r>
      <w:r w:rsidRPr="00885534">
        <w:rPr>
          <w:rFonts w:ascii="Times New Roman" w:hAnsi="Times New Roman"/>
          <w:b/>
          <w:bCs/>
          <w:lang w:eastAsia="zh-CN"/>
        </w:rPr>
        <w:t>.</w:t>
      </w:r>
    </w:p>
    <w:p w14:paraId="033E04DC" w14:textId="77777777" w:rsidR="002F410A" w:rsidRDefault="002F410A" w:rsidP="002F410A">
      <w:pPr>
        <w:spacing w:after="120"/>
        <w:rPr>
          <w:rFonts w:ascii="Times New Roman" w:hAnsi="Times New Roman"/>
          <w:b/>
          <w:bCs/>
          <w:lang w:eastAsia="zh-CN"/>
        </w:rPr>
      </w:pPr>
      <w:r>
        <w:rPr>
          <w:rFonts w:ascii="Times New Roman" w:hAnsi="Times New Roman"/>
          <w:b/>
          <w:bCs/>
          <w:lang w:eastAsia="zh-CN"/>
        </w:rPr>
        <w:t>Observation</w:t>
      </w:r>
      <w:r w:rsidRPr="000476B5">
        <w:rPr>
          <w:rFonts w:ascii="Times New Roman" w:hAnsi="Times New Roman"/>
          <w:b/>
          <w:bCs/>
          <w:lang w:eastAsia="zh-CN"/>
        </w:rPr>
        <w:t xml:space="preserve"> </w:t>
      </w:r>
      <w:r>
        <w:rPr>
          <w:rFonts w:ascii="Times New Roman" w:hAnsi="Times New Roman"/>
          <w:b/>
          <w:bCs/>
          <w:lang w:eastAsia="zh-CN"/>
        </w:rPr>
        <w:t>3</w:t>
      </w:r>
      <w:r w:rsidRPr="000476B5">
        <w:rPr>
          <w:rFonts w:ascii="Times New Roman" w:hAnsi="Times New Roman"/>
          <w:b/>
          <w:bCs/>
          <w:lang w:eastAsia="zh-CN"/>
        </w:rPr>
        <w:t>:</w:t>
      </w:r>
      <w:r>
        <w:rPr>
          <w:rFonts w:ascii="Times New Roman" w:hAnsi="Times New Roman"/>
          <w:b/>
          <w:bCs/>
          <w:lang w:eastAsia="zh-CN"/>
        </w:rPr>
        <w:t xml:space="preserve"> </w:t>
      </w:r>
      <w:r w:rsidRPr="003A5B90">
        <w:rPr>
          <w:rFonts w:ascii="Times New Roman" w:hAnsi="Times New Roman"/>
          <w:b/>
          <w:bCs/>
          <w:lang w:eastAsia="zh-CN"/>
        </w:rPr>
        <w:t>5GC can grant the privilege to specific UEs and send the information of privilege UEs to the NG-RAN.</w:t>
      </w:r>
    </w:p>
    <w:p w14:paraId="106D183E" w14:textId="77777777" w:rsidR="002F410A" w:rsidRPr="002D1744" w:rsidRDefault="002F410A" w:rsidP="002F410A">
      <w:pPr>
        <w:spacing w:after="120"/>
        <w:rPr>
          <w:rFonts w:ascii="Times New Roman" w:eastAsiaTheme="minorEastAsia" w:hAnsi="Times New Roman"/>
          <w:b/>
          <w:bCs/>
          <w:lang w:eastAsia="zh-CN"/>
        </w:rPr>
      </w:pPr>
      <w:r w:rsidRPr="0068542F">
        <w:rPr>
          <w:rFonts w:ascii="Times New Roman" w:eastAsiaTheme="minorEastAsia" w:hAnsi="Times New Roman" w:hint="eastAsia"/>
          <w:b/>
          <w:bCs/>
          <w:lang w:eastAsia="zh-CN"/>
        </w:rPr>
        <w:t>O</w:t>
      </w:r>
      <w:r w:rsidRPr="0068542F">
        <w:rPr>
          <w:rFonts w:ascii="Times New Roman" w:eastAsiaTheme="minorEastAsia" w:hAnsi="Times New Roman"/>
          <w:b/>
          <w:bCs/>
          <w:lang w:eastAsia="zh-CN"/>
        </w:rPr>
        <w:t xml:space="preserve">bservation </w:t>
      </w:r>
      <w:r>
        <w:rPr>
          <w:rFonts w:ascii="Times New Roman" w:eastAsiaTheme="minorEastAsia" w:hAnsi="Times New Roman"/>
          <w:b/>
          <w:bCs/>
          <w:lang w:eastAsia="zh-CN"/>
        </w:rPr>
        <w:t>4</w:t>
      </w:r>
      <w:r w:rsidRPr="0068542F">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UE can </w:t>
      </w:r>
      <w:r w:rsidRPr="002D1744">
        <w:rPr>
          <w:rFonts w:ascii="Times New Roman" w:hAnsi="Times New Roman"/>
          <w:b/>
          <w:bCs/>
          <w:lang w:eastAsia="zh-CN"/>
        </w:rPr>
        <w:t>monitor SIB to get MCCH configuration</w:t>
      </w:r>
      <w:r>
        <w:rPr>
          <w:rFonts w:ascii="Times New Roman" w:hAnsi="Times New Roman"/>
          <w:b/>
          <w:bCs/>
          <w:lang w:eastAsia="zh-CN"/>
        </w:rPr>
        <w:t xml:space="preserve"> or </w:t>
      </w:r>
      <w:r w:rsidRPr="002D1744">
        <w:rPr>
          <w:rFonts w:ascii="Times New Roman" w:hAnsi="Times New Roman"/>
          <w:b/>
          <w:bCs/>
          <w:lang w:eastAsia="zh-CN"/>
        </w:rPr>
        <w:t>obtain the MCCH configuration</w:t>
      </w:r>
      <w:r>
        <w:rPr>
          <w:rFonts w:ascii="Times New Roman" w:hAnsi="Times New Roman"/>
          <w:b/>
          <w:bCs/>
          <w:lang w:eastAsia="zh-CN"/>
        </w:rPr>
        <w:t xml:space="preserve"> through dedicated signalling.</w:t>
      </w:r>
    </w:p>
    <w:p w14:paraId="119EC753" w14:textId="77777777" w:rsidR="002F410A" w:rsidRDefault="002F410A" w:rsidP="002F410A">
      <w:pPr>
        <w:spacing w:after="120"/>
        <w:rPr>
          <w:rFonts w:ascii="Times New Roman" w:hAnsi="Times New Roman"/>
          <w:b/>
          <w:bCs/>
          <w:lang w:eastAsia="zh-CN"/>
        </w:rPr>
      </w:pPr>
      <w:r w:rsidRPr="00A16E71">
        <w:rPr>
          <w:rFonts w:ascii="Times New Roman" w:eastAsiaTheme="minorEastAsia" w:hAnsi="Times New Roman" w:hint="eastAsia"/>
          <w:b/>
          <w:bCs/>
          <w:lang w:eastAsia="zh-CN"/>
        </w:rPr>
        <w:t>P</w:t>
      </w:r>
      <w:r w:rsidRPr="00A16E71">
        <w:rPr>
          <w:rFonts w:ascii="Times New Roman" w:eastAsiaTheme="minorEastAsia" w:hAnsi="Times New Roman"/>
          <w:b/>
          <w:bCs/>
          <w:lang w:eastAsia="zh-CN"/>
        </w:rPr>
        <w:t>roposal 1:</w:t>
      </w:r>
      <w:r>
        <w:rPr>
          <w:rFonts w:ascii="Times New Roman" w:eastAsiaTheme="minorEastAsia" w:hAnsi="Times New Roman"/>
          <w:b/>
          <w:bCs/>
          <w:lang w:eastAsia="zh-CN"/>
        </w:rPr>
        <w:t xml:space="preserve"> The factors </w:t>
      </w:r>
      <w:r w:rsidRPr="00A16E71">
        <w:rPr>
          <w:rFonts w:ascii="Times New Roman" w:eastAsiaTheme="minorEastAsia" w:hAnsi="Times New Roman"/>
          <w:b/>
          <w:bCs/>
          <w:lang w:eastAsia="zh-CN"/>
        </w:rPr>
        <w:t>deciding multicast reception in RRC_INACTIVE</w:t>
      </w:r>
      <w:r>
        <w:rPr>
          <w:rFonts w:ascii="Times New Roman" w:eastAsiaTheme="minorEastAsia" w:hAnsi="Times New Roman"/>
          <w:b/>
          <w:bCs/>
          <w:lang w:eastAsia="zh-CN"/>
        </w:rPr>
        <w:t>, e</w:t>
      </w:r>
      <w:r>
        <w:rPr>
          <w:rFonts w:ascii="Times New Roman" w:eastAsiaTheme="minorEastAsia" w:hAnsi="Times New Roman" w:hint="eastAsia"/>
          <w:b/>
          <w:bCs/>
          <w:lang w:eastAsia="zh-CN"/>
        </w:rPr>
        <w:t>.</w:t>
      </w:r>
      <w:r>
        <w:rPr>
          <w:rFonts w:ascii="Times New Roman" w:eastAsiaTheme="minorEastAsia" w:hAnsi="Times New Roman"/>
          <w:b/>
          <w:bCs/>
          <w:lang w:eastAsia="zh-CN"/>
        </w:rPr>
        <w:t xml:space="preserve">g., </w:t>
      </w:r>
      <w:r w:rsidRPr="006453A1">
        <w:rPr>
          <w:rFonts w:ascii="Times New Roman" w:eastAsiaTheme="minorEastAsia" w:hAnsi="Times New Roman"/>
          <w:b/>
          <w:bCs/>
          <w:lang w:eastAsia="zh-CN"/>
        </w:rPr>
        <w:t xml:space="preserve">5QI, PER, ARP, and expected UE Activity Behaviour, information locally available at the </w:t>
      </w:r>
      <w:proofErr w:type="spellStart"/>
      <w:r w:rsidRPr="006453A1">
        <w:rPr>
          <w:rFonts w:ascii="Times New Roman" w:eastAsiaTheme="minorEastAsia" w:hAnsi="Times New Roman"/>
          <w:b/>
          <w:bCs/>
          <w:lang w:eastAsia="zh-CN"/>
        </w:rPr>
        <w:t>gNB</w:t>
      </w:r>
      <w:proofErr w:type="spellEnd"/>
      <w:r>
        <w:rPr>
          <w:rFonts w:ascii="Times New Roman" w:eastAsiaTheme="minorEastAsia" w:hAnsi="Times New Roman"/>
          <w:b/>
          <w:bCs/>
          <w:lang w:eastAsia="zh-CN"/>
        </w:rPr>
        <w:t>,</w:t>
      </w:r>
      <w:r w:rsidRPr="006453A1">
        <w:rPr>
          <w:rFonts w:ascii="Times New Roman" w:eastAsiaTheme="minorEastAsia" w:hAnsi="Times New Roman"/>
          <w:b/>
          <w:bCs/>
          <w:lang w:eastAsia="zh-CN"/>
        </w:rPr>
        <w:t xml:space="preserve"> </w:t>
      </w:r>
      <w:r w:rsidRPr="00A16E71">
        <w:rPr>
          <w:rFonts w:ascii="Times New Roman" w:eastAsiaTheme="minorEastAsia" w:hAnsi="Times New Roman"/>
          <w:b/>
          <w:bCs/>
          <w:lang w:eastAsia="zh-CN"/>
        </w:rPr>
        <w:t xml:space="preserve">could be taken into account </w:t>
      </w:r>
      <w:r w:rsidRPr="00A16E71">
        <w:rPr>
          <w:rFonts w:ascii="Times New Roman" w:eastAsiaTheme="minorEastAsia" w:hAnsi="Times New Roman" w:hint="eastAsia"/>
          <w:b/>
          <w:bCs/>
          <w:lang w:eastAsia="zh-CN"/>
        </w:rPr>
        <w:t>when</w:t>
      </w:r>
      <w:r w:rsidRPr="00A16E71">
        <w:rPr>
          <w:rFonts w:ascii="Times New Roman" w:eastAsiaTheme="minorEastAsia" w:hAnsi="Times New Roman"/>
          <w:b/>
          <w:bCs/>
          <w:lang w:eastAsia="zh-CN"/>
        </w:rPr>
        <w:t xml:space="preserve"> </w:t>
      </w:r>
      <w:r w:rsidRPr="00EC7D62">
        <w:rPr>
          <w:rFonts w:ascii="Times New Roman" w:eastAsiaTheme="minorEastAsia" w:hAnsi="Times New Roman"/>
          <w:b/>
          <w:bCs/>
          <w:lang w:eastAsia="zh-CN"/>
        </w:rPr>
        <w:t>network decides</w:t>
      </w:r>
      <w:r>
        <w:rPr>
          <w:rFonts w:ascii="Times New Roman" w:hAnsi="Times New Roman"/>
          <w:b/>
          <w:bCs/>
          <w:lang w:eastAsia="zh-CN"/>
        </w:rPr>
        <w:t xml:space="preserve"> to </w:t>
      </w:r>
      <w:r w:rsidRPr="00A16E71">
        <w:rPr>
          <w:rFonts w:ascii="Times New Roman" w:hAnsi="Times New Roman"/>
          <w:b/>
          <w:bCs/>
          <w:lang w:eastAsia="zh-CN"/>
        </w:rPr>
        <w:t>change PTM configuration</w:t>
      </w:r>
      <w:r>
        <w:rPr>
          <w:rFonts w:ascii="Times New Roman" w:hAnsi="Times New Roman"/>
          <w:b/>
          <w:bCs/>
          <w:lang w:eastAsia="zh-CN"/>
        </w:rPr>
        <w:t>.</w:t>
      </w:r>
    </w:p>
    <w:p w14:paraId="38C588DD" w14:textId="77777777" w:rsidR="002F410A" w:rsidRPr="00B061BB" w:rsidRDefault="002F410A" w:rsidP="002F410A">
      <w:pPr>
        <w:spacing w:after="120"/>
        <w:rPr>
          <w:rFonts w:ascii="Times New Roman" w:eastAsiaTheme="minorEastAsia" w:hAnsi="Times New Roman"/>
          <w:b/>
          <w:bCs/>
          <w:lang w:eastAsia="zh-CN"/>
        </w:rPr>
      </w:pPr>
      <w:r w:rsidRPr="0044158D">
        <w:rPr>
          <w:rFonts w:ascii="Times New Roman" w:eastAsiaTheme="minorEastAsia" w:hAnsi="Times New Roman" w:hint="eastAsia"/>
          <w:b/>
          <w:bCs/>
          <w:lang w:eastAsia="zh-CN"/>
        </w:rPr>
        <w:t>P</w:t>
      </w:r>
      <w:r w:rsidRPr="0044158D">
        <w:rPr>
          <w:rFonts w:ascii="Times New Roman" w:eastAsiaTheme="minorEastAsia" w:hAnsi="Times New Roman"/>
          <w:b/>
          <w:bCs/>
          <w:lang w:eastAsia="zh-CN"/>
        </w:rPr>
        <w:t xml:space="preserve">roposal </w:t>
      </w:r>
      <w:r>
        <w:rPr>
          <w:rFonts w:ascii="Times New Roman" w:eastAsiaTheme="minorEastAsia" w:hAnsi="Times New Roman"/>
          <w:b/>
          <w:bCs/>
          <w:lang w:eastAsia="zh-CN"/>
        </w:rPr>
        <w:t>2</w:t>
      </w:r>
      <w:r w:rsidRPr="0044158D">
        <w:rPr>
          <w:rFonts w:ascii="Times New Roman" w:eastAsiaTheme="minorEastAsia" w:hAnsi="Times New Roman"/>
          <w:b/>
          <w:bCs/>
          <w:lang w:eastAsia="zh-CN"/>
        </w:rPr>
        <w:t xml:space="preserve">: </w:t>
      </w:r>
      <w:r>
        <w:rPr>
          <w:rFonts w:ascii="Times New Roman" w:hAnsi="Times New Roman"/>
          <w:lang w:eastAsia="zh-CN"/>
        </w:rPr>
        <w:t xml:space="preserve"> </w:t>
      </w: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t is proposed to not </w:t>
      </w:r>
      <w:r w:rsidRPr="00B061BB">
        <w:rPr>
          <w:rFonts w:ascii="Times New Roman" w:eastAsiaTheme="minorEastAsia" w:hAnsi="Times New Roman"/>
          <w:b/>
          <w:bCs/>
          <w:lang w:eastAsia="zh-CN"/>
        </w:rPr>
        <w:t>send other assistance information from 5GC in a session level</w:t>
      </w:r>
      <w:r>
        <w:rPr>
          <w:rFonts w:ascii="Times New Roman" w:eastAsiaTheme="minorEastAsia" w:hAnsi="Times New Roman"/>
          <w:b/>
          <w:bCs/>
          <w:lang w:eastAsia="zh-CN"/>
        </w:rPr>
        <w:t>.</w:t>
      </w:r>
    </w:p>
    <w:p w14:paraId="053A89FD" w14:textId="27D9E671" w:rsidR="002F410A" w:rsidRDefault="002F410A" w:rsidP="00D63618">
      <w:pPr>
        <w:rPr>
          <w:rFonts w:ascii="Times New Roman" w:eastAsiaTheme="minorEastAsia" w:hAnsi="Times New Roman"/>
          <w:b/>
          <w:bCs/>
          <w:lang w:eastAsia="zh-CN"/>
        </w:rPr>
      </w:pPr>
      <w:r>
        <w:rPr>
          <w:rFonts w:ascii="Times New Roman" w:hAnsi="Times New Roman"/>
          <w:b/>
          <w:bCs/>
          <w:lang w:eastAsia="zh-CN"/>
        </w:rPr>
        <w:t xml:space="preserve">Proposal 3: </w:t>
      </w:r>
      <w:r>
        <w:rPr>
          <w:rFonts w:ascii="Times New Roman" w:eastAsiaTheme="minorEastAsia" w:hAnsi="Times New Roman" w:hint="eastAsia"/>
          <w:b/>
          <w:bCs/>
          <w:lang w:eastAsia="zh-CN"/>
        </w:rPr>
        <w:t>I</w:t>
      </w:r>
      <w:r>
        <w:rPr>
          <w:rFonts w:ascii="Times New Roman" w:eastAsiaTheme="minorEastAsia" w:hAnsi="Times New Roman"/>
          <w:b/>
          <w:bCs/>
          <w:lang w:eastAsia="zh-CN"/>
        </w:rPr>
        <w:t xml:space="preserve">t is proposed to </w:t>
      </w:r>
      <w:r w:rsidRPr="00B061BB">
        <w:rPr>
          <w:rFonts w:ascii="Times New Roman" w:eastAsiaTheme="minorEastAsia" w:hAnsi="Times New Roman"/>
          <w:b/>
          <w:bCs/>
          <w:lang w:eastAsia="zh-CN"/>
        </w:rPr>
        <w:t xml:space="preserve">send assistance information from 5GC in a </w:t>
      </w:r>
      <w:r>
        <w:rPr>
          <w:rFonts w:ascii="Times New Roman" w:eastAsiaTheme="minorEastAsia" w:hAnsi="Times New Roman"/>
          <w:b/>
          <w:bCs/>
          <w:lang w:eastAsia="zh-CN"/>
        </w:rPr>
        <w:t xml:space="preserve">per UE </w:t>
      </w:r>
      <w:r w:rsidRPr="00B061BB">
        <w:rPr>
          <w:rFonts w:ascii="Times New Roman" w:eastAsiaTheme="minorEastAsia" w:hAnsi="Times New Roman"/>
          <w:b/>
          <w:bCs/>
          <w:lang w:eastAsia="zh-CN"/>
        </w:rPr>
        <w:t>level</w:t>
      </w:r>
      <w:r>
        <w:rPr>
          <w:rFonts w:ascii="Times New Roman" w:eastAsiaTheme="minorEastAsia" w:hAnsi="Times New Roman"/>
          <w:b/>
          <w:bCs/>
          <w:lang w:eastAsia="zh-CN"/>
        </w:rPr>
        <w:t xml:space="preserve"> indicating </w:t>
      </w:r>
      <w:r w:rsidRPr="00956E86">
        <w:rPr>
          <w:rFonts w:ascii="Times New Roman" w:eastAsiaTheme="minorEastAsia" w:hAnsi="Times New Roman"/>
          <w:b/>
          <w:bCs/>
          <w:lang w:eastAsia="zh-CN"/>
        </w:rPr>
        <w:t>the UE privilege</w:t>
      </w:r>
      <w:r>
        <w:rPr>
          <w:rFonts w:ascii="Times New Roman" w:eastAsiaTheme="minorEastAsia" w:hAnsi="Times New Roman"/>
          <w:b/>
          <w:bCs/>
          <w:lang w:eastAsia="zh-CN"/>
        </w:rPr>
        <w:t>.</w:t>
      </w:r>
    </w:p>
    <w:p w14:paraId="23801B68" w14:textId="77777777" w:rsidR="001828DB" w:rsidRDefault="001828DB" w:rsidP="001828DB">
      <w:pPr>
        <w:spacing w:after="120"/>
        <w:rPr>
          <w:rFonts w:ascii="Times New Roman" w:hAnsi="Times New Roman"/>
          <w:b/>
          <w:bCs/>
          <w:lang w:eastAsia="zh-CN"/>
        </w:rPr>
      </w:pPr>
      <w:r>
        <w:rPr>
          <w:rFonts w:ascii="Times New Roman" w:hAnsi="Times New Roman" w:hint="eastAsia"/>
          <w:b/>
          <w:bCs/>
          <w:lang w:eastAsia="zh-CN"/>
        </w:rPr>
        <w:t>P</w:t>
      </w:r>
      <w:r>
        <w:rPr>
          <w:rFonts w:ascii="Times New Roman" w:hAnsi="Times New Roman"/>
          <w:b/>
          <w:bCs/>
          <w:lang w:eastAsia="zh-CN"/>
        </w:rPr>
        <w:t>roposal 4: B</w:t>
      </w:r>
      <w:r w:rsidRPr="006F6AAB">
        <w:rPr>
          <w:rFonts w:ascii="Times New Roman" w:hAnsi="Times New Roman"/>
          <w:b/>
          <w:bCs/>
          <w:lang w:eastAsia="zh-CN"/>
        </w:rPr>
        <w:t>ased on the premise that the configuration of the new cell is available for the UE</w:t>
      </w:r>
      <w:r>
        <w:rPr>
          <w:rFonts w:ascii="Times New Roman" w:hAnsi="Times New Roman"/>
          <w:b/>
          <w:bCs/>
          <w:lang w:eastAsia="zh-CN"/>
        </w:rPr>
        <w:t>,</w:t>
      </w:r>
      <w:r w:rsidRPr="006F6AAB">
        <w:rPr>
          <w:rFonts w:ascii="Times New Roman" w:hAnsi="Times New Roman"/>
          <w:b/>
          <w:bCs/>
          <w:lang w:eastAsia="zh-CN"/>
        </w:rPr>
        <w:t xml:space="preserve"> </w:t>
      </w:r>
      <w:r w:rsidRPr="00024DAE">
        <w:rPr>
          <w:rFonts w:ascii="Times New Roman" w:hAnsi="Times New Roman"/>
          <w:b/>
          <w:bCs/>
          <w:lang w:eastAsia="zh-CN"/>
        </w:rPr>
        <w:t>UE will keep receiving multicast session data in RRC_INACTIVE to support service continuity through monitoring MCCH after cell reselection</w:t>
      </w:r>
      <w:r w:rsidRPr="004E542C">
        <w:rPr>
          <w:rFonts w:ascii="Times New Roman" w:hAnsi="Times New Roman" w:hint="eastAsia"/>
          <w:b/>
          <w:bCs/>
          <w:lang w:eastAsia="zh-CN"/>
        </w:rPr>
        <w:t>.</w:t>
      </w:r>
    </w:p>
    <w:p w14:paraId="43FBBC81" w14:textId="77777777" w:rsidR="001828DB" w:rsidRPr="0068542F" w:rsidRDefault="001828DB" w:rsidP="001828DB">
      <w:pPr>
        <w:spacing w:after="120"/>
        <w:rPr>
          <w:rFonts w:ascii="Times New Roman" w:eastAsiaTheme="minorEastAsia" w:hAnsi="Times New Roman"/>
          <w:b/>
          <w:bCs/>
          <w:lang w:eastAsia="zh-CN"/>
        </w:rPr>
      </w:pPr>
      <w:r>
        <w:rPr>
          <w:rFonts w:ascii="Times New Roman" w:eastAsiaTheme="minorEastAsia" w:hAnsi="Times New Roman" w:hint="eastAsia"/>
          <w:b/>
          <w:bCs/>
          <w:lang w:eastAsia="zh-CN"/>
        </w:rPr>
        <w:t>P</w:t>
      </w:r>
      <w:r>
        <w:rPr>
          <w:rFonts w:ascii="Times New Roman" w:eastAsiaTheme="minorEastAsia" w:hAnsi="Times New Roman"/>
          <w:b/>
          <w:bCs/>
          <w:lang w:eastAsia="zh-CN"/>
        </w:rPr>
        <w:t xml:space="preserve">roposal 5: </w:t>
      </w:r>
      <w:r w:rsidRPr="0068542F">
        <w:rPr>
          <w:rFonts w:ascii="Times New Roman" w:hAnsi="Times New Roman"/>
          <w:b/>
          <w:bCs/>
          <w:lang w:eastAsia="zh-CN"/>
        </w:rPr>
        <w:t xml:space="preserve">There will be </w:t>
      </w:r>
      <w:r>
        <w:rPr>
          <w:rFonts w:ascii="Times New Roman" w:hAnsi="Times New Roman"/>
          <w:b/>
          <w:bCs/>
          <w:lang w:eastAsia="zh-CN"/>
        </w:rPr>
        <w:t xml:space="preserve">potential </w:t>
      </w:r>
      <w:r w:rsidRPr="0068542F">
        <w:rPr>
          <w:rFonts w:ascii="Times New Roman" w:hAnsi="Times New Roman"/>
          <w:b/>
          <w:bCs/>
          <w:lang w:eastAsia="zh-CN"/>
        </w:rPr>
        <w:t xml:space="preserve">enhancement on </w:t>
      </w:r>
      <w:proofErr w:type="spellStart"/>
      <w:r w:rsidRPr="0068542F">
        <w:rPr>
          <w:rFonts w:ascii="Times New Roman" w:hAnsi="Times New Roman"/>
          <w:b/>
          <w:bCs/>
          <w:lang w:eastAsia="zh-CN"/>
        </w:rPr>
        <w:t>Xn</w:t>
      </w:r>
      <w:proofErr w:type="spellEnd"/>
      <w:r w:rsidRPr="0068542F">
        <w:rPr>
          <w:rFonts w:ascii="Times New Roman" w:hAnsi="Times New Roman"/>
          <w:b/>
          <w:bCs/>
          <w:lang w:eastAsia="zh-CN"/>
        </w:rPr>
        <w:t xml:space="preserve"> to support mobility beyond serving cells</w:t>
      </w:r>
      <w:r>
        <w:rPr>
          <w:rFonts w:ascii="Times New Roman" w:hAnsi="Times New Roman"/>
          <w:b/>
          <w:bCs/>
          <w:lang w:eastAsia="zh-CN"/>
        </w:rPr>
        <w:t xml:space="preserve">, if exchange of </w:t>
      </w:r>
      <w:r w:rsidRPr="0068542F">
        <w:rPr>
          <w:rFonts w:ascii="Times New Roman" w:hAnsi="Times New Roman"/>
          <w:b/>
          <w:bCs/>
          <w:lang w:eastAsia="zh-CN"/>
        </w:rPr>
        <w:t xml:space="preserve">PTM configuration or MCCH configuration of neighbour </w:t>
      </w:r>
      <w:proofErr w:type="spellStart"/>
      <w:r w:rsidRPr="0068542F">
        <w:rPr>
          <w:rFonts w:ascii="Times New Roman" w:hAnsi="Times New Roman"/>
          <w:b/>
          <w:bCs/>
          <w:lang w:eastAsia="zh-CN"/>
        </w:rPr>
        <w:t>gNBs</w:t>
      </w:r>
      <w:proofErr w:type="spellEnd"/>
      <w:r>
        <w:rPr>
          <w:rFonts w:ascii="Times New Roman" w:hAnsi="Times New Roman"/>
          <w:b/>
          <w:bCs/>
          <w:lang w:eastAsia="zh-CN"/>
        </w:rPr>
        <w:t xml:space="preserve"> in advance is supported</w:t>
      </w:r>
      <w:r w:rsidRPr="0068542F">
        <w:rPr>
          <w:rFonts w:ascii="Times New Roman" w:hAnsi="Times New Roman"/>
          <w:b/>
          <w:bCs/>
          <w:lang w:eastAsia="zh-CN"/>
        </w:rPr>
        <w:t>.</w:t>
      </w:r>
    </w:p>
    <w:p w14:paraId="6D6A565D" w14:textId="3F525ACD" w:rsidR="001828DB" w:rsidRPr="001828DB" w:rsidRDefault="001828DB" w:rsidP="001828DB">
      <w:pPr>
        <w:spacing w:after="120"/>
        <w:rPr>
          <w:rFonts w:ascii="Times New Roman" w:eastAsiaTheme="minorEastAsia" w:hAnsi="Times New Roman" w:hint="eastAsia"/>
          <w:b/>
          <w:bCs/>
          <w:lang w:eastAsia="zh-CN"/>
        </w:rPr>
      </w:pPr>
      <w:r w:rsidRPr="003A4266">
        <w:rPr>
          <w:rFonts w:ascii="Times New Roman" w:eastAsiaTheme="minorEastAsia" w:hAnsi="Times New Roman" w:hint="eastAsia"/>
          <w:b/>
          <w:bCs/>
          <w:lang w:eastAsia="zh-CN"/>
        </w:rPr>
        <w:t>P</w:t>
      </w:r>
      <w:r w:rsidRPr="003A4266">
        <w:rPr>
          <w:rFonts w:ascii="Times New Roman" w:eastAsiaTheme="minorEastAsia" w:hAnsi="Times New Roman"/>
          <w:b/>
          <w:bCs/>
          <w:lang w:eastAsia="zh-CN"/>
        </w:rPr>
        <w:t xml:space="preserve">roposal </w:t>
      </w:r>
      <w:r>
        <w:rPr>
          <w:rFonts w:ascii="Times New Roman" w:eastAsiaTheme="minorEastAsia" w:hAnsi="Times New Roman"/>
          <w:b/>
          <w:bCs/>
          <w:lang w:eastAsia="zh-CN"/>
        </w:rPr>
        <w:t>6</w:t>
      </w:r>
      <w:r w:rsidRPr="003A4266">
        <w:rPr>
          <w:rFonts w:ascii="Times New Roman" w:eastAsiaTheme="minorEastAsia" w:hAnsi="Times New Roman"/>
          <w:b/>
          <w:bCs/>
          <w:lang w:eastAsia="zh-CN"/>
        </w:rPr>
        <w:t xml:space="preserve">: </w:t>
      </w:r>
      <w:r>
        <w:rPr>
          <w:rFonts w:ascii="Times New Roman" w:eastAsiaTheme="minorEastAsia" w:hAnsi="Times New Roman"/>
          <w:b/>
          <w:bCs/>
          <w:lang w:eastAsia="zh-CN"/>
        </w:rPr>
        <w:t>An</w:t>
      </w:r>
      <w:r w:rsidRPr="00792A2D">
        <w:rPr>
          <w:rFonts w:ascii="Times New Roman" w:eastAsiaTheme="minorEastAsia" w:hAnsi="Times New Roman"/>
          <w:b/>
          <w:bCs/>
          <w:lang w:eastAsia="zh-CN"/>
        </w:rPr>
        <w:t xml:space="preserve"> indicator is introduced to notify </w:t>
      </w:r>
      <w:proofErr w:type="spellStart"/>
      <w:r w:rsidRPr="00792A2D">
        <w:rPr>
          <w:rFonts w:ascii="Times New Roman" w:eastAsiaTheme="minorEastAsia" w:hAnsi="Times New Roman"/>
          <w:b/>
          <w:bCs/>
          <w:lang w:eastAsia="zh-CN"/>
        </w:rPr>
        <w:t>gNB</w:t>
      </w:r>
      <w:proofErr w:type="spellEnd"/>
      <w:r w:rsidRPr="00792A2D">
        <w:rPr>
          <w:rFonts w:ascii="Times New Roman" w:eastAsiaTheme="minorEastAsia" w:hAnsi="Times New Roman"/>
          <w:b/>
          <w:bCs/>
          <w:lang w:eastAsia="zh-CN"/>
        </w:rPr>
        <w:t>-DU keep multicast transmission to UEs in RRC_INACTIVE when UE contexts are released.</w:t>
      </w:r>
    </w:p>
    <w:p w14:paraId="47C7E22D" w14:textId="77777777" w:rsidR="006D312F" w:rsidRPr="00A037EB" w:rsidRDefault="006D312F" w:rsidP="00773E00">
      <w:pPr>
        <w:pStyle w:val="1"/>
        <w:spacing w:before="0" w:after="120"/>
        <w:ind w:left="567" w:hanging="567"/>
        <w:jc w:val="both"/>
        <w:rPr>
          <w:rFonts w:cs="Arial"/>
          <w:sz w:val="32"/>
          <w:szCs w:val="32"/>
          <w:lang w:eastAsia="zh-CN"/>
        </w:rPr>
      </w:pPr>
      <w:r>
        <w:rPr>
          <w:rFonts w:cs="Arial" w:hint="eastAsia"/>
          <w:sz w:val="32"/>
          <w:szCs w:val="32"/>
          <w:lang w:eastAsia="zh-CN"/>
        </w:rPr>
        <w:t>Reference</w:t>
      </w:r>
    </w:p>
    <w:p w14:paraId="13F72976" w14:textId="31CC4B12" w:rsidR="00C03068" w:rsidRPr="00946FDB" w:rsidRDefault="00C03068" w:rsidP="00946FDB">
      <w:pPr>
        <w:pStyle w:val="af2"/>
        <w:numPr>
          <w:ilvl w:val="0"/>
          <w:numId w:val="21"/>
        </w:numPr>
        <w:tabs>
          <w:tab w:val="left" w:pos="6202"/>
        </w:tabs>
        <w:rPr>
          <w:rFonts w:ascii="Times New Roman" w:eastAsiaTheme="minorEastAsia" w:hAnsi="Times New Roman"/>
          <w:bCs/>
          <w:lang w:eastAsia="zh-CN"/>
        </w:rPr>
      </w:pPr>
      <w:r w:rsidRPr="00C03068">
        <w:rPr>
          <w:rFonts w:ascii="Times New Roman" w:hAnsi="Times New Roman"/>
          <w:lang w:eastAsia="zh-CN"/>
        </w:rPr>
        <w:t xml:space="preserve">RP-213568, </w:t>
      </w:r>
      <w:r w:rsidRPr="00C03068">
        <w:rPr>
          <w:rFonts w:ascii="Times New Roman" w:hAnsi="Times New Roman"/>
          <w:bCs/>
          <w:lang w:eastAsia="zh-CN"/>
        </w:rPr>
        <w:t xml:space="preserve">New </w:t>
      </w:r>
      <w:r w:rsidRPr="00C03068">
        <w:rPr>
          <w:rFonts w:ascii="Times New Roman" w:eastAsia="Batang" w:hAnsi="Times New Roman"/>
          <w:bCs/>
          <w:lang w:eastAsia="zh-CN"/>
        </w:rPr>
        <w:t xml:space="preserve">WID: </w:t>
      </w:r>
      <w:r w:rsidRPr="00C03068">
        <w:rPr>
          <w:rFonts w:ascii="Times New Roman" w:hAnsi="Times New Roman"/>
          <w:bCs/>
          <w:lang w:eastAsia="zh-CN"/>
        </w:rPr>
        <w:t xml:space="preserve">Enhancements of </w:t>
      </w:r>
      <w:r w:rsidRPr="00C03068">
        <w:rPr>
          <w:rFonts w:ascii="Times New Roman" w:eastAsia="Batang" w:hAnsi="Times New Roman"/>
          <w:bCs/>
          <w:lang w:eastAsia="zh-CN"/>
        </w:rPr>
        <w:t>NR Multicast and Broadcast Services, CATT;</w:t>
      </w:r>
    </w:p>
    <w:p w14:paraId="21892787" w14:textId="29FDFE70" w:rsidR="00946FDB" w:rsidRPr="002F410A" w:rsidRDefault="00946FDB" w:rsidP="002F410A">
      <w:pPr>
        <w:tabs>
          <w:tab w:val="left" w:pos="6202"/>
        </w:tabs>
        <w:rPr>
          <w:rFonts w:ascii="Times New Roman" w:hAnsi="Times New Roman" w:hint="eastAsia"/>
          <w:lang w:eastAsia="zh-CN"/>
        </w:rPr>
      </w:pPr>
    </w:p>
    <w:sectPr w:rsidR="00946FDB" w:rsidRPr="002F410A"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A2C9" w14:textId="77777777" w:rsidR="00D46DA2" w:rsidRDefault="00D46DA2">
      <w:r>
        <w:separator/>
      </w:r>
    </w:p>
  </w:endnote>
  <w:endnote w:type="continuationSeparator" w:id="0">
    <w:p w14:paraId="26D058EA" w14:textId="77777777" w:rsidR="00D46DA2" w:rsidRDefault="00D4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Helvetica">
    <w:panose1 w:val="020B05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9480D" w14:textId="77777777" w:rsidR="00D46DA2" w:rsidRDefault="00D46DA2">
      <w:r>
        <w:separator/>
      </w:r>
    </w:p>
  </w:footnote>
  <w:footnote w:type="continuationSeparator" w:id="0">
    <w:p w14:paraId="240B9E29" w14:textId="77777777" w:rsidR="00D46DA2" w:rsidRDefault="00D46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4939905">
    <w:abstractNumId w:val="12"/>
  </w:num>
  <w:num w:numId="2" w16cid:durableId="929317424">
    <w:abstractNumId w:val="6"/>
  </w:num>
  <w:num w:numId="3" w16cid:durableId="1341658306">
    <w:abstractNumId w:val="22"/>
  </w:num>
  <w:num w:numId="4" w16cid:durableId="1931816443">
    <w:abstractNumId w:val="21"/>
  </w:num>
  <w:num w:numId="5" w16cid:durableId="1020010807">
    <w:abstractNumId w:val="3"/>
  </w:num>
  <w:num w:numId="6" w16cid:durableId="1691182668">
    <w:abstractNumId w:val="17"/>
  </w:num>
  <w:num w:numId="7" w16cid:durableId="608708262">
    <w:abstractNumId w:val="19"/>
  </w:num>
  <w:num w:numId="8" w16cid:durableId="1232159132">
    <w:abstractNumId w:val="8"/>
  </w:num>
  <w:num w:numId="9" w16cid:durableId="1522284675">
    <w:abstractNumId w:val="11"/>
  </w:num>
  <w:num w:numId="10" w16cid:durableId="1258907739">
    <w:abstractNumId w:val="1"/>
  </w:num>
  <w:num w:numId="11" w16cid:durableId="1866602296">
    <w:abstractNumId w:val="20"/>
  </w:num>
  <w:num w:numId="12" w16cid:durableId="872883717">
    <w:abstractNumId w:val="13"/>
  </w:num>
  <w:num w:numId="13" w16cid:durableId="489491498">
    <w:abstractNumId w:val="10"/>
  </w:num>
  <w:num w:numId="14" w16cid:durableId="27800098">
    <w:abstractNumId w:val="0"/>
  </w:num>
  <w:num w:numId="15" w16cid:durableId="1579092266">
    <w:abstractNumId w:val="15"/>
  </w:num>
  <w:num w:numId="16" w16cid:durableId="1672636787">
    <w:abstractNumId w:val="2"/>
  </w:num>
  <w:num w:numId="17" w16cid:durableId="1025518140">
    <w:abstractNumId w:val="18"/>
  </w:num>
  <w:num w:numId="18" w16cid:durableId="1711491104">
    <w:abstractNumId w:val="14"/>
  </w:num>
  <w:num w:numId="19" w16cid:durableId="1115977643">
    <w:abstractNumId w:val="7"/>
  </w:num>
  <w:num w:numId="20" w16cid:durableId="2029063295">
    <w:abstractNumId w:val="4"/>
  </w:num>
  <w:num w:numId="21" w16cid:durableId="1506286593">
    <w:abstractNumId w:val="5"/>
  </w:num>
  <w:num w:numId="22" w16cid:durableId="424887116">
    <w:abstractNumId w:val="16"/>
  </w:num>
  <w:num w:numId="23" w16cid:durableId="103153664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00C3C"/>
    <w:rsid w:val="00003E6A"/>
    <w:rsid w:val="0000587A"/>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E3A"/>
    <w:rsid w:val="000240C1"/>
    <w:rsid w:val="000248A9"/>
    <w:rsid w:val="00024DAE"/>
    <w:rsid w:val="0002783A"/>
    <w:rsid w:val="00030121"/>
    <w:rsid w:val="00030C4D"/>
    <w:rsid w:val="00030E72"/>
    <w:rsid w:val="00031BB2"/>
    <w:rsid w:val="00031BD0"/>
    <w:rsid w:val="000326B4"/>
    <w:rsid w:val="00033397"/>
    <w:rsid w:val="000336EF"/>
    <w:rsid w:val="0003376D"/>
    <w:rsid w:val="00034647"/>
    <w:rsid w:val="00034D4E"/>
    <w:rsid w:val="000350F4"/>
    <w:rsid w:val="0003561C"/>
    <w:rsid w:val="00036835"/>
    <w:rsid w:val="000373CE"/>
    <w:rsid w:val="00037CB0"/>
    <w:rsid w:val="00040095"/>
    <w:rsid w:val="0004012C"/>
    <w:rsid w:val="00042E5A"/>
    <w:rsid w:val="0004310B"/>
    <w:rsid w:val="000436E9"/>
    <w:rsid w:val="0004450E"/>
    <w:rsid w:val="0004550F"/>
    <w:rsid w:val="000464E0"/>
    <w:rsid w:val="00046994"/>
    <w:rsid w:val="00047614"/>
    <w:rsid w:val="000476B5"/>
    <w:rsid w:val="000502EC"/>
    <w:rsid w:val="00050887"/>
    <w:rsid w:val="00051678"/>
    <w:rsid w:val="0005254A"/>
    <w:rsid w:val="000528D7"/>
    <w:rsid w:val="000530DA"/>
    <w:rsid w:val="000531D7"/>
    <w:rsid w:val="00053223"/>
    <w:rsid w:val="0005391F"/>
    <w:rsid w:val="00053C61"/>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CF5"/>
    <w:rsid w:val="0007199C"/>
    <w:rsid w:val="00072576"/>
    <w:rsid w:val="0007270B"/>
    <w:rsid w:val="00072C9F"/>
    <w:rsid w:val="000733A5"/>
    <w:rsid w:val="00073649"/>
    <w:rsid w:val="00074224"/>
    <w:rsid w:val="00075FA2"/>
    <w:rsid w:val="00080179"/>
    <w:rsid w:val="00080512"/>
    <w:rsid w:val="0008064B"/>
    <w:rsid w:val="00081087"/>
    <w:rsid w:val="00081D9D"/>
    <w:rsid w:val="0008408A"/>
    <w:rsid w:val="0008489D"/>
    <w:rsid w:val="00084BD8"/>
    <w:rsid w:val="0008552A"/>
    <w:rsid w:val="0008614F"/>
    <w:rsid w:val="00086C2B"/>
    <w:rsid w:val="00086C2C"/>
    <w:rsid w:val="00087B1D"/>
    <w:rsid w:val="000913C3"/>
    <w:rsid w:val="00093DB2"/>
    <w:rsid w:val="00094964"/>
    <w:rsid w:val="00095048"/>
    <w:rsid w:val="000966DA"/>
    <w:rsid w:val="000979AE"/>
    <w:rsid w:val="00097A7A"/>
    <w:rsid w:val="000A084C"/>
    <w:rsid w:val="000A0C4C"/>
    <w:rsid w:val="000A72AC"/>
    <w:rsid w:val="000B0541"/>
    <w:rsid w:val="000B0853"/>
    <w:rsid w:val="000B1386"/>
    <w:rsid w:val="000B188D"/>
    <w:rsid w:val="000B1BAD"/>
    <w:rsid w:val="000B2ADA"/>
    <w:rsid w:val="000B3987"/>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1382"/>
    <w:rsid w:val="000D16F8"/>
    <w:rsid w:val="000D232F"/>
    <w:rsid w:val="000D23A2"/>
    <w:rsid w:val="000D2E5C"/>
    <w:rsid w:val="000D3669"/>
    <w:rsid w:val="000D51B4"/>
    <w:rsid w:val="000D5751"/>
    <w:rsid w:val="000D58AB"/>
    <w:rsid w:val="000D6E2F"/>
    <w:rsid w:val="000D7971"/>
    <w:rsid w:val="000D7C6A"/>
    <w:rsid w:val="000D7DB6"/>
    <w:rsid w:val="000E11A6"/>
    <w:rsid w:val="000E128A"/>
    <w:rsid w:val="000E2829"/>
    <w:rsid w:val="000E2A08"/>
    <w:rsid w:val="000E40B4"/>
    <w:rsid w:val="000E49DA"/>
    <w:rsid w:val="000E4EF8"/>
    <w:rsid w:val="000E5E4F"/>
    <w:rsid w:val="000E7E0B"/>
    <w:rsid w:val="000F003B"/>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746E"/>
    <w:rsid w:val="0011158C"/>
    <w:rsid w:val="0011229B"/>
    <w:rsid w:val="00112453"/>
    <w:rsid w:val="001136F9"/>
    <w:rsid w:val="00113E54"/>
    <w:rsid w:val="001142B5"/>
    <w:rsid w:val="00114A54"/>
    <w:rsid w:val="00114C47"/>
    <w:rsid w:val="001156C9"/>
    <w:rsid w:val="00115A02"/>
    <w:rsid w:val="00116505"/>
    <w:rsid w:val="0011672A"/>
    <w:rsid w:val="00117213"/>
    <w:rsid w:val="00120849"/>
    <w:rsid w:val="0012180D"/>
    <w:rsid w:val="00122650"/>
    <w:rsid w:val="00122D33"/>
    <w:rsid w:val="0012397B"/>
    <w:rsid w:val="00123BA3"/>
    <w:rsid w:val="001247DA"/>
    <w:rsid w:val="00127966"/>
    <w:rsid w:val="0013054C"/>
    <w:rsid w:val="00130628"/>
    <w:rsid w:val="0013410C"/>
    <w:rsid w:val="00134C49"/>
    <w:rsid w:val="0013511F"/>
    <w:rsid w:val="001359EF"/>
    <w:rsid w:val="00136C50"/>
    <w:rsid w:val="00137680"/>
    <w:rsid w:val="00137923"/>
    <w:rsid w:val="00137FC3"/>
    <w:rsid w:val="00137FE8"/>
    <w:rsid w:val="00141245"/>
    <w:rsid w:val="0014196C"/>
    <w:rsid w:val="00142CAB"/>
    <w:rsid w:val="001443A3"/>
    <w:rsid w:val="00147252"/>
    <w:rsid w:val="0014763D"/>
    <w:rsid w:val="001516B1"/>
    <w:rsid w:val="00151B4B"/>
    <w:rsid w:val="00153EB9"/>
    <w:rsid w:val="001542FD"/>
    <w:rsid w:val="00154396"/>
    <w:rsid w:val="001544A7"/>
    <w:rsid w:val="0015541B"/>
    <w:rsid w:val="001554EF"/>
    <w:rsid w:val="001561D9"/>
    <w:rsid w:val="00156E48"/>
    <w:rsid w:val="0015783B"/>
    <w:rsid w:val="00157AAC"/>
    <w:rsid w:val="00160055"/>
    <w:rsid w:val="001600B9"/>
    <w:rsid w:val="00160188"/>
    <w:rsid w:val="00160A71"/>
    <w:rsid w:val="00162453"/>
    <w:rsid w:val="001625D3"/>
    <w:rsid w:val="00162732"/>
    <w:rsid w:val="00164CE2"/>
    <w:rsid w:val="001658EF"/>
    <w:rsid w:val="00165EED"/>
    <w:rsid w:val="00167DA4"/>
    <w:rsid w:val="0017187C"/>
    <w:rsid w:val="00172326"/>
    <w:rsid w:val="00172FD7"/>
    <w:rsid w:val="001735B1"/>
    <w:rsid w:val="00174BF6"/>
    <w:rsid w:val="001777C1"/>
    <w:rsid w:val="00177D29"/>
    <w:rsid w:val="001802E7"/>
    <w:rsid w:val="001805A4"/>
    <w:rsid w:val="0018151A"/>
    <w:rsid w:val="001828DB"/>
    <w:rsid w:val="00183251"/>
    <w:rsid w:val="001835B7"/>
    <w:rsid w:val="00183678"/>
    <w:rsid w:val="00183A6C"/>
    <w:rsid w:val="0018433A"/>
    <w:rsid w:val="001847AA"/>
    <w:rsid w:val="001864A0"/>
    <w:rsid w:val="00186C2A"/>
    <w:rsid w:val="0018760F"/>
    <w:rsid w:val="0019003C"/>
    <w:rsid w:val="001911EF"/>
    <w:rsid w:val="00192C20"/>
    <w:rsid w:val="00193724"/>
    <w:rsid w:val="0019455D"/>
    <w:rsid w:val="00194CD0"/>
    <w:rsid w:val="0019572B"/>
    <w:rsid w:val="00195C95"/>
    <w:rsid w:val="001A04FC"/>
    <w:rsid w:val="001A1AA1"/>
    <w:rsid w:val="001A3BB0"/>
    <w:rsid w:val="001A4980"/>
    <w:rsid w:val="001A4A8B"/>
    <w:rsid w:val="001B03D8"/>
    <w:rsid w:val="001B0C9A"/>
    <w:rsid w:val="001B0FCB"/>
    <w:rsid w:val="001B1CC8"/>
    <w:rsid w:val="001B3099"/>
    <w:rsid w:val="001B5388"/>
    <w:rsid w:val="001B7811"/>
    <w:rsid w:val="001C4BA8"/>
    <w:rsid w:val="001C50DD"/>
    <w:rsid w:val="001C643B"/>
    <w:rsid w:val="001C7D48"/>
    <w:rsid w:val="001D0189"/>
    <w:rsid w:val="001D15D8"/>
    <w:rsid w:val="001D197B"/>
    <w:rsid w:val="001D2E00"/>
    <w:rsid w:val="001D5B7A"/>
    <w:rsid w:val="001D5F4E"/>
    <w:rsid w:val="001D78ED"/>
    <w:rsid w:val="001E0BFB"/>
    <w:rsid w:val="001E2953"/>
    <w:rsid w:val="001E2D16"/>
    <w:rsid w:val="001E323F"/>
    <w:rsid w:val="001E41AF"/>
    <w:rsid w:val="001E518D"/>
    <w:rsid w:val="001E525C"/>
    <w:rsid w:val="001E5272"/>
    <w:rsid w:val="001E7DB8"/>
    <w:rsid w:val="001F157B"/>
    <w:rsid w:val="001F168B"/>
    <w:rsid w:val="001F3B84"/>
    <w:rsid w:val="001F3E6B"/>
    <w:rsid w:val="001F4257"/>
    <w:rsid w:val="001F45B0"/>
    <w:rsid w:val="001F48FC"/>
    <w:rsid w:val="001F5BB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7CC"/>
    <w:rsid w:val="002176BF"/>
    <w:rsid w:val="00217703"/>
    <w:rsid w:val="00217B6D"/>
    <w:rsid w:val="00220CE6"/>
    <w:rsid w:val="00221269"/>
    <w:rsid w:val="00225E9B"/>
    <w:rsid w:val="0022606D"/>
    <w:rsid w:val="00227673"/>
    <w:rsid w:val="00230146"/>
    <w:rsid w:val="00231E57"/>
    <w:rsid w:val="0023420C"/>
    <w:rsid w:val="00236135"/>
    <w:rsid w:val="002364A3"/>
    <w:rsid w:val="0023771C"/>
    <w:rsid w:val="002403F2"/>
    <w:rsid w:val="00242CCE"/>
    <w:rsid w:val="00243B13"/>
    <w:rsid w:val="00245659"/>
    <w:rsid w:val="0025065E"/>
    <w:rsid w:val="0025073B"/>
    <w:rsid w:val="00250AE2"/>
    <w:rsid w:val="00251043"/>
    <w:rsid w:val="00251BDF"/>
    <w:rsid w:val="002525DC"/>
    <w:rsid w:val="0025331A"/>
    <w:rsid w:val="00253D53"/>
    <w:rsid w:val="00255B27"/>
    <w:rsid w:val="002574F9"/>
    <w:rsid w:val="00257B18"/>
    <w:rsid w:val="00261872"/>
    <w:rsid w:val="002622AB"/>
    <w:rsid w:val="002625AA"/>
    <w:rsid w:val="00263079"/>
    <w:rsid w:val="00263DEC"/>
    <w:rsid w:val="00263E02"/>
    <w:rsid w:val="002650B3"/>
    <w:rsid w:val="002664FD"/>
    <w:rsid w:val="002666C6"/>
    <w:rsid w:val="00267DD9"/>
    <w:rsid w:val="002701BA"/>
    <w:rsid w:val="0027025E"/>
    <w:rsid w:val="002712D1"/>
    <w:rsid w:val="00272C5C"/>
    <w:rsid w:val="00272DE7"/>
    <w:rsid w:val="00273A72"/>
    <w:rsid w:val="00274788"/>
    <w:rsid w:val="002770E7"/>
    <w:rsid w:val="00277559"/>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D16"/>
    <w:rsid w:val="002A3117"/>
    <w:rsid w:val="002A33AF"/>
    <w:rsid w:val="002A353D"/>
    <w:rsid w:val="002A4FA6"/>
    <w:rsid w:val="002A54D9"/>
    <w:rsid w:val="002A5937"/>
    <w:rsid w:val="002A6310"/>
    <w:rsid w:val="002A733A"/>
    <w:rsid w:val="002A79F1"/>
    <w:rsid w:val="002B009E"/>
    <w:rsid w:val="002B01EE"/>
    <w:rsid w:val="002B0431"/>
    <w:rsid w:val="002B1533"/>
    <w:rsid w:val="002B1A1B"/>
    <w:rsid w:val="002B1F97"/>
    <w:rsid w:val="002B26B1"/>
    <w:rsid w:val="002B3195"/>
    <w:rsid w:val="002B4B1A"/>
    <w:rsid w:val="002B7161"/>
    <w:rsid w:val="002B7B3F"/>
    <w:rsid w:val="002C0EAB"/>
    <w:rsid w:val="002C0EC7"/>
    <w:rsid w:val="002C1DD4"/>
    <w:rsid w:val="002C2863"/>
    <w:rsid w:val="002C2AF9"/>
    <w:rsid w:val="002C494B"/>
    <w:rsid w:val="002C56C8"/>
    <w:rsid w:val="002C6985"/>
    <w:rsid w:val="002D02CB"/>
    <w:rsid w:val="002D0348"/>
    <w:rsid w:val="002D1744"/>
    <w:rsid w:val="002D2FA3"/>
    <w:rsid w:val="002D581D"/>
    <w:rsid w:val="002D59B0"/>
    <w:rsid w:val="002D6500"/>
    <w:rsid w:val="002D71E2"/>
    <w:rsid w:val="002E0A6C"/>
    <w:rsid w:val="002E0D32"/>
    <w:rsid w:val="002E262F"/>
    <w:rsid w:val="002E3333"/>
    <w:rsid w:val="002E4BEC"/>
    <w:rsid w:val="002E4DD2"/>
    <w:rsid w:val="002E4EA6"/>
    <w:rsid w:val="002E52E8"/>
    <w:rsid w:val="002E5658"/>
    <w:rsid w:val="002E7314"/>
    <w:rsid w:val="002F01B3"/>
    <w:rsid w:val="002F04AA"/>
    <w:rsid w:val="002F068F"/>
    <w:rsid w:val="002F0D22"/>
    <w:rsid w:val="002F1EBD"/>
    <w:rsid w:val="002F2D2C"/>
    <w:rsid w:val="002F396E"/>
    <w:rsid w:val="002F410A"/>
    <w:rsid w:val="002F4C4E"/>
    <w:rsid w:val="002F6205"/>
    <w:rsid w:val="002F6AB4"/>
    <w:rsid w:val="002F6B3B"/>
    <w:rsid w:val="002F6E94"/>
    <w:rsid w:val="002F6EB7"/>
    <w:rsid w:val="002F7AEC"/>
    <w:rsid w:val="00300CFC"/>
    <w:rsid w:val="00301100"/>
    <w:rsid w:val="00301CCB"/>
    <w:rsid w:val="003021D9"/>
    <w:rsid w:val="003042CC"/>
    <w:rsid w:val="00305BAE"/>
    <w:rsid w:val="00305F23"/>
    <w:rsid w:val="00306710"/>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249F"/>
    <w:rsid w:val="00324E00"/>
    <w:rsid w:val="0032548F"/>
    <w:rsid w:val="00325E07"/>
    <w:rsid w:val="00326069"/>
    <w:rsid w:val="00326283"/>
    <w:rsid w:val="00326507"/>
    <w:rsid w:val="0032686E"/>
    <w:rsid w:val="0032725A"/>
    <w:rsid w:val="00331FE4"/>
    <w:rsid w:val="00332D40"/>
    <w:rsid w:val="00334231"/>
    <w:rsid w:val="00340466"/>
    <w:rsid w:val="003408E8"/>
    <w:rsid w:val="00341047"/>
    <w:rsid w:val="00341592"/>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54F"/>
    <w:rsid w:val="00356DFB"/>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7915"/>
    <w:rsid w:val="00380617"/>
    <w:rsid w:val="00380F85"/>
    <w:rsid w:val="00381682"/>
    <w:rsid w:val="00381EFD"/>
    <w:rsid w:val="003822CE"/>
    <w:rsid w:val="00382884"/>
    <w:rsid w:val="00384A0C"/>
    <w:rsid w:val="0038730D"/>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6A1"/>
    <w:rsid w:val="003E0230"/>
    <w:rsid w:val="003E0D0A"/>
    <w:rsid w:val="003E0F74"/>
    <w:rsid w:val="003E1613"/>
    <w:rsid w:val="003E16BE"/>
    <w:rsid w:val="003E47D7"/>
    <w:rsid w:val="003E4BC7"/>
    <w:rsid w:val="003E53C9"/>
    <w:rsid w:val="003E57B6"/>
    <w:rsid w:val="003E583F"/>
    <w:rsid w:val="003E5ADC"/>
    <w:rsid w:val="003E66D6"/>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A57"/>
    <w:rsid w:val="003F6492"/>
    <w:rsid w:val="003F659D"/>
    <w:rsid w:val="003F683F"/>
    <w:rsid w:val="00401855"/>
    <w:rsid w:val="00401F0F"/>
    <w:rsid w:val="00402E04"/>
    <w:rsid w:val="00403354"/>
    <w:rsid w:val="00403EFA"/>
    <w:rsid w:val="00405187"/>
    <w:rsid w:val="0040633C"/>
    <w:rsid w:val="004064CC"/>
    <w:rsid w:val="004068B1"/>
    <w:rsid w:val="004076B0"/>
    <w:rsid w:val="004101AE"/>
    <w:rsid w:val="00410E00"/>
    <w:rsid w:val="004110C3"/>
    <w:rsid w:val="004115D6"/>
    <w:rsid w:val="004123FF"/>
    <w:rsid w:val="004126A1"/>
    <w:rsid w:val="00413BE1"/>
    <w:rsid w:val="00413D76"/>
    <w:rsid w:val="00413F13"/>
    <w:rsid w:val="00415BA7"/>
    <w:rsid w:val="004162F2"/>
    <w:rsid w:val="00416AFD"/>
    <w:rsid w:val="004174F0"/>
    <w:rsid w:val="0042142B"/>
    <w:rsid w:val="0042182D"/>
    <w:rsid w:val="00422BE5"/>
    <w:rsid w:val="00423720"/>
    <w:rsid w:val="00425283"/>
    <w:rsid w:val="004254AB"/>
    <w:rsid w:val="004270BD"/>
    <w:rsid w:val="004271BD"/>
    <w:rsid w:val="00427F1B"/>
    <w:rsid w:val="004308DA"/>
    <w:rsid w:val="00431035"/>
    <w:rsid w:val="00431165"/>
    <w:rsid w:val="00431659"/>
    <w:rsid w:val="00431ED6"/>
    <w:rsid w:val="004327CE"/>
    <w:rsid w:val="00433346"/>
    <w:rsid w:val="00433879"/>
    <w:rsid w:val="00435D5E"/>
    <w:rsid w:val="004375A9"/>
    <w:rsid w:val="00437EA0"/>
    <w:rsid w:val="004408B2"/>
    <w:rsid w:val="00441504"/>
    <w:rsid w:val="0044158D"/>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2FD4"/>
    <w:rsid w:val="00463A45"/>
    <w:rsid w:val="00464A2A"/>
    <w:rsid w:val="00465DD3"/>
    <w:rsid w:val="00467084"/>
    <w:rsid w:val="00467512"/>
    <w:rsid w:val="00471869"/>
    <w:rsid w:val="004723AF"/>
    <w:rsid w:val="00473631"/>
    <w:rsid w:val="004752A4"/>
    <w:rsid w:val="00475DF9"/>
    <w:rsid w:val="00475FEC"/>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BBC"/>
    <w:rsid w:val="004A20A5"/>
    <w:rsid w:val="004A40BF"/>
    <w:rsid w:val="004A6548"/>
    <w:rsid w:val="004B43ED"/>
    <w:rsid w:val="004B49CF"/>
    <w:rsid w:val="004B526E"/>
    <w:rsid w:val="004B54B3"/>
    <w:rsid w:val="004B5B8F"/>
    <w:rsid w:val="004B66C4"/>
    <w:rsid w:val="004B6F48"/>
    <w:rsid w:val="004B7023"/>
    <w:rsid w:val="004B706D"/>
    <w:rsid w:val="004C0514"/>
    <w:rsid w:val="004C0F92"/>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C8B"/>
    <w:rsid w:val="004E60E6"/>
    <w:rsid w:val="004E664E"/>
    <w:rsid w:val="004E7331"/>
    <w:rsid w:val="004E7A00"/>
    <w:rsid w:val="004F0A4A"/>
    <w:rsid w:val="004F1B24"/>
    <w:rsid w:val="004F31FF"/>
    <w:rsid w:val="004F3CE7"/>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20681"/>
    <w:rsid w:val="00520D15"/>
    <w:rsid w:val="00521461"/>
    <w:rsid w:val="0052353C"/>
    <w:rsid w:val="00523D6F"/>
    <w:rsid w:val="0052553D"/>
    <w:rsid w:val="00525BA7"/>
    <w:rsid w:val="005266DF"/>
    <w:rsid w:val="005268C9"/>
    <w:rsid w:val="00526F62"/>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418C"/>
    <w:rsid w:val="005641B5"/>
    <w:rsid w:val="005644B2"/>
    <w:rsid w:val="00565087"/>
    <w:rsid w:val="0056573F"/>
    <w:rsid w:val="00565A91"/>
    <w:rsid w:val="00565B3C"/>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A35"/>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C68"/>
    <w:rsid w:val="005A6F6F"/>
    <w:rsid w:val="005B00D9"/>
    <w:rsid w:val="005B222E"/>
    <w:rsid w:val="005B490D"/>
    <w:rsid w:val="005B5454"/>
    <w:rsid w:val="005B58FD"/>
    <w:rsid w:val="005B61EE"/>
    <w:rsid w:val="005B64D3"/>
    <w:rsid w:val="005B65DB"/>
    <w:rsid w:val="005B6710"/>
    <w:rsid w:val="005B6846"/>
    <w:rsid w:val="005B72B0"/>
    <w:rsid w:val="005B7573"/>
    <w:rsid w:val="005B76FB"/>
    <w:rsid w:val="005B78F8"/>
    <w:rsid w:val="005C0564"/>
    <w:rsid w:val="005C092A"/>
    <w:rsid w:val="005C15A6"/>
    <w:rsid w:val="005C16D9"/>
    <w:rsid w:val="005C1839"/>
    <w:rsid w:val="005C226B"/>
    <w:rsid w:val="005C681D"/>
    <w:rsid w:val="005C6875"/>
    <w:rsid w:val="005D0F35"/>
    <w:rsid w:val="005D1268"/>
    <w:rsid w:val="005D213F"/>
    <w:rsid w:val="005D3CD7"/>
    <w:rsid w:val="005D578C"/>
    <w:rsid w:val="005D6214"/>
    <w:rsid w:val="005D6FC0"/>
    <w:rsid w:val="005D782A"/>
    <w:rsid w:val="005E0152"/>
    <w:rsid w:val="005E0307"/>
    <w:rsid w:val="005E175F"/>
    <w:rsid w:val="005E1AC8"/>
    <w:rsid w:val="005E2292"/>
    <w:rsid w:val="005E3455"/>
    <w:rsid w:val="005E5A0B"/>
    <w:rsid w:val="005E621B"/>
    <w:rsid w:val="005E64E1"/>
    <w:rsid w:val="005F0CA7"/>
    <w:rsid w:val="005F2764"/>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EF2"/>
    <w:rsid w:val="00627424"/>
    <w:rsid w:val="0062747C"/>
    <w:rsid w:val="00630B32"/>
    <w:rsid w:val="00632971"/>
    <w:rsid w:val="00633150"/>
    <w:rsid w:val="006349BE"/>
    <w:rsid w:val="00634FBB"/>
    <w:rsid w:val="00635675"/>
    <w:rsid w:val="00635C47"/>
    <w:rsid w:val="00635C8C"/>
    <w:rsid w:val="006362A7"/>
    <w:rsid w:val="00640B46"/>
    <w:rsid w:val="0064161C"/>
    <w:rsid w:val="00641BF1"/>
    <w:rsid w:val="00641E8C"/>
    <w:rsid w:val="006429B6"/>
    <w:rsid w:val="00643134"/>
    <w:rsid w:val="00643906"/>
    <w:rsid w:val="006439CB"/>
    <w:rsid w:val="00643DC4"/>
    <w:rsid w:val="00643F67"/>
    <w:rsid w:val="006443CA"/>
    <w:rsid w:val="00644EF7"/>
    <w:rsid w:val="00645110"/>
    <w:rsid w:val="006453A1"/>
    <w:rsid w:val="006457AC"/>
    <w:rsid w:val="00650868"/>
    <w:rsid w:val="00650E5E"/>
    <w:rsid w:val="00651E1E"/>
    <w:rsid w:val="006520D2"/>
    <w:rsid w:val="00652159"/>
    <w:rsid w:val="0065224A"/>
    <w:rsid w:val="00652254"/>
    <w:rsid w:val="0065258E"/>
    <w:rsid w:val="0065448E"/>
    <w:rsid w:val="00654944"/>
    <w:rsid w:val="00654DA8"/>
    <w:rsid w:val="00654EC5"/>
    <w:rsid w:val="00655872"/>
    <w:rsid w:val="006579E8"/>
    <w:rsid w:val="00660430"/>
    <w:rsid w:val="00662429"/>
    <w:rsid w:val="00662739"/>
    <w:rsid w:val="00664600"/>
    <w:rsid w:val="00664958"/>
    <w:rsid w:val="00664DC4"/>
    <w:rsid w:val="0066552F"/>
    <w:rsid w:val="00665BE3"/>
    <w:rsid w:val="006664CA"/>
    <w:rsid w:val="00666BC5"/>
    <w:rsid w:val="0067071D"/>
    <w:rsid w:val="00670D17"/>
    <w:rsid w:val="00671593"/>
    <w:rsid w:val="00672DD3"/>
    <w:rsid w:val="00673BF4"/>
    <w:rsid w:val="00673DA5"/>
    <w:rsid w:val="00673E47"/>
    <w:rsid w:val="00674A37"/>
    <w:rsid w:val="006756AC"/>
    <w:rsid w:val="006778D1"/>
    <w:rsid w:val="006778DA"/>
    <w:rsid w:val="006802A5"/>
    <w:rsid w:val="006803A9"/>
    <w:rsid w:val="00680F27"/>
    <w:rsid w:val="00680F84"/>
    <w:rsid w:val="006821D6"/>
    <w:rsid w:val="006829DB"/>
    <w:rsid w:val="00682DB1"/>
    <w:rsid w:val="0068542F"/>
    <w:rsid w:val="00686A67"/>
    <w:rsid w:val="00687F04"/>
    <w:rsid w:val="00693169"/>
    <w:rsid w:val="006937BA"/>
    <w:rsid w:val="00695FE2"/>
    <w:rsid w:val="00697F47"/>
    <w:rsid w:val="006A16B1"/>
    <w:rsid w:val="006A1844"/>
    <w:rsid w:val="006A20CA"/>
    <w:rsid w:val="006A22ED"/>
    <w:rsid w:val="006A3000"/>
    <w:rsid w:val="006A6EA6"/>
    <w:rsid w:val="006A7254"/>
    <w:rsid w:val="006B06DE"/>
    <w:rsid w:val="006B0AA3"/>
    <w:rsid w:val="006B0D76"/>
    <w:rsid w:val="006B2E32"/>
    <w:rsid w:val="006B30D0"/>
    <w:rsid w:val="006B5D30"/>
    <w:rsid w:val="006B6292"/>
    <w:rsid w:val="006B6D42"/>
    <w:rsid w:val="006B6E87"/>
    <w:rsid w:val="006C0D25"/>
    <w:rsid w:val="006C1917"/>
    <w:rsid w:val="006C20F8"/>
    <w:rsid w:val="006C286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12F"/>
    <w:rsid w:val="006D3682"/>
    <w:rsid w:val="006D56DB"/>
    <w:rsid w:val="006D5A2B"/>
    <w:rsid w:val="006D5CCE"/>
    <w:rsid w:val="006D65D6"/>
    <w:rsid w:val="006E029A"/>
    <w:rsid w:val="006E03DE"/>
    <w:rsid w:val="006E0E62"/>
    <w:rsid w:val="006E13F9"/>
    <w:rsid w:val="006E1B41"/>
    <w:rsid w:val="006E2738"/>
    <w:rsid w:val="006E2C98"/>
    <w:rsid w:val="006E42B5"/>
    <w:rsid w:val="006E439F"/>
    <w:rsid w:val="006E44E6"/>
    <w:rsid w:val="006E5508"/>
    <w:rsid w:val="006E77BE"/>
    <w:rsid w:val="006F0A23"/>
    <w:rsid w:val="006F2575"/>
    <w:rsid w:val="006F2815"/>
    <w:rsid w:val="006F3305"/>
    <w:rsid w:val="006F3F50"/>
    <w:rsid w:val="006F3F97"/>
    <w:rsid w:val="006F6972"/>
    <w:rsid w:val="006F6AAB"/>
    <w:rsid w:val="006F6F27"/>
    <w:rsid w:val="006F755D"/>
    <w:rsid w:val="006F7845"/>
    <w:rsid w:val="007016A1"/>
    <w:rsid w:val="00702631"/>
    <w:rsid w:val="00702694"/>
    <w:rsid w:val="00702C2E"/>
    <w:rsid w:val="007036D1"/>
    <w:rsid w:val="007145EA"/>
    <w:rsid w:val="007150B5"/>
    <w:rsid w:val="00715C88"/>
    <w:rsid w:val="00716765"/>
    <w:rsid w:val="00721B21"/>
    <w:rsid w:val="00721C1E"/>
    <w:rsid w:val="00723BF1"/>
    <w:rsid w:val="00726628"/>
    <w:rsid w:val="00727957"/>
    <w:rsid w:val="00727D3A"/>
    <w:rsid w:val="00727FC2"/>
    <w:rsid w:val="00734738"/>
    <w:rsid w:val="00734A5B"/>
    <w:rsid w:val="00735860"/>
    <w:rsid w:val="007364DB"/>
    <w:rsid w:val="007366E0"/>
    <w:rsid w:val="00736B5A"/>
    <w:rsid w:val="00737B4E"/>
    <w:rsid w:val="007413A2"/>
    <w:rsid w:val="007418E3"/>
    <w:rsid w:val="007418EF"/>
    <w:rsid w:val="00741F94"/>
    <w:rsid w:val="00744B95"/>
    <w:rsid w:val="00744E76"/>
    <w:rsid w:val="007453F4"/>
    <w:rsid w:val="00746B7F"/>
    <w:rsid w:val="007506BD"/>
    <w:rsid w:val="00752B37"/>
    <w:rsid w:val="0075366B"/>
    <w:rsid w:val="00753BB0"/>
    <w:rsid w:val="00754DDB"/>
    <w:rsid w:val="00755F78"/>
    <w:rsid w:val="007567C6"/>
    <w:rsid w:val="00757B4B"/>
    <w:rsid w:val="00757BF5"/>
    <w:rsid w:val="00757D40"/>
    <w:rsid w:val="00760928"/>
    <w:rsid w:val="00760A7B"/>
    <w:rsid w:val="00760AD1"/>
    <w:rsid w:val="00760C39"/>
    <w:rsid w:val="007617D6"/>
    <w:rsid w:val="00761D4D"/>
    <w:rsid w:val="00761EF7"/>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E61"/>
    <w:rsid w:val="007755AF"/>
    <w:rsid w:val="007758B2"/>
    <w:rsid w:val="00775B8F"/>
    <w:rsid w:val="007760EE"/>
    <w:rsid w:val="007761BE"/>
    <w:rsid w:val="007765CE"/>
    <w:rsid w:val="0077661C"/>
    <w:rsid w:val="00780824"/>
    <w:rsid w:val="00781F0F"/>
    <w:rsid w:val="00782D14"/>
    <w:rsid w:val="007853B3"/>
    <w:rsid w:val="00785EB1"/>
    <w:rsid w:val="007860A5"/>
    <w:rsid w:val="007864B8"/>
    <w:rsid w:val="007869F3"/>
    <w:rsid w:val="0078727C"/>
    <w:rsid w:val="00787585"/>
    <w:rsid w:val="00787E99"/>
    <w:rsid w:val="00790092"/>
    <w:rsid w:val="00791046"/>
    <w:rsid w:val="0079186C"/>
    <w:rsid w:val="00792A2D"/>
    <w:rsid w:val="007934F7"/>
    <w:rsid w:val="00793634"/>
    <w:rsid w:val="0079527E"/>
    <w:rsid w:val="00795688"/>
    <w:rsid w:val="007957E6"/>
    <w:rsid w:val="007962DB"/>
    <w:rsid w:val="007968C8"/>
    <w:rsid w:val="0079764C"/>
    <w:rsid w:val="007A0073"/>
    <w:rsid w:val="007A1990"/>
    <w:rsid w:val="007A2E90"/>
    <w:rsid w:val="007A349A"/>
    <w:rsid w:val="007A3E98"/>
    <w:rsid w:val="007A69BF"/>
    <w:rsid w:val="007A7ADC"/>
    <w:rsid w:val="007B021E"/>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56CB"/>
    <w:rsid w:val="007E574B"/>
    <w:rsid w:val="007E77B1"/>
    <w:rsid w:val="007F00E5"/>
    <w:rsid w:val="007F0139"/>
    <w:rsid w:val="007F030F"/>
    <w:rsid w:val="007F060D"/>
    <w:rsid w:val="007F0DDD"/>
    <w:rsid w:val="007F38C6"/>
    <w:rsid w:val="007F4588"/>
    <w:rsid w:val="007F4A5C"/>
    <w:rsid w:val="007F4B06"/>
    <w:rsid w:val="007F5ED1"/>
    <w:rsid w:val="007F5FF1"/>
    <w:rsid w:val="00800BE7"/>
    <w:rsid w:val="00801906"/>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A34"/>
    <w:rsid w:val="008535BF"/>
    <w:rsid w:val="0085366C"/>
    <w:rsid w:val="00853EF1"/>
    <w:rsid w:val="00854D2C"/>
    <w:rsid w:val="00854E8D"/>
    <w:rsid w:val="008559FC"/>
    <w:rsid w:val="00855E15"/>
    <w:rsid w:val="00855E1F"/>
    <w:rsid w:val="00856C95"/>
    <w:rsid w:val="00856EF3"/>
    <w:rsid w:val="00857E33"/>
    <w:rsid w:val="008602D3"/>
    <w:rsid w:val="0086236F"/>
    <w:rsid w:val="00863E86"/>
    <w:rsid w:val="00863F5E"/>
    <w:rsid w:val="0086417E"/>
    <w:rsid w:val="008643B1"/>
    <w:rsid w:val="00864455"/>
    <w:rsid w:val="0086675C"/>
    <w:rsid w:val="00866BB5"/>
    <w:rsid w:val="00870283"/>
    <w:rsid w:val="008706A5"/>
    <w:rsid w:val="00870D70"/>
    <w:rsid w:val="0087373D"/>
    <w:rsid w:val="00874676"/>
    <w:rsid w:val="008749C3"/>
    <w:rsid w:val="008754A3"/>
    <w:rsid w:val="008762A8"/>
    <w:rsid w:val="008768CA"/>
    <w:rsid w:val="00876DB0"/>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4206"/>
    <w:rsid w:val="008B469A"/>
    <w:rsid w:val="008B4B8E"/>
    <w:rsid w:val="008B4F8A"/>
    <w:rsid w:val="008B52AD"/>
    <w:rsid w:val="008B7049"/>
    <w:rsid w:val="008B7D86"/>
    <w:rsid w:val="008B7F68"/>
    <w:rsid w:val="008C1807"/>
    <w:rsid w:val="008C244E"/>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99C"/>
    <w:rsid w:val="008E5066"/>
    <w:rsid w:val="008E5439"/>
    <w:rsid w:val="008E5474"/>
    <w:rsid w:val="008E5A42"/>
    <w:rsid w:val="008E5D85"/>
    <w:rsid w:val="008E606A"/>
    <w:rsid w:val="008E73E6"/>
    <w:rsid w:val="008F13D6"/>
    <w:rsid w:val="008F238B"/>
    <w:rsid w:val="008F2DD0"/>
    <w:rsid w:val="008F3303"/>
    <w:rsid w:val="008F3AB3"/>
    <w:rsid w:val="008F6882"/>
    <w:rsid w:val="008F6EAA"/>
    <w:rsid w:val="008F749F"/>
    <w:rsid w:val="008F7997"/>
    <w:rsid w:val="00900B11"/>
    <w:rsid w:val="00901602"/>
    <w:rsid w:val="009016F7"/>
    <w:rsid w:val="0090257A"/>
    <w:rsid w:val="0090271F"/>
    <w:rsid w:val="00902F91"/>
    <w:rsid w:val="009030EF"/>
    <w:rsid w:val="0090362E"/>
    <w:rsid w:val="00903E2A"/>
    <w:rsid w:val="0090442B"/>
    <w:rsid w:val="00905E61"/>
    <w:rsid w:val="00906106"/>
    <w:rsid w:val="00906D14"/>
    <w:rsid w:val="00907479"/>
    <w:rsid w:val="00910415"/>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F02"/>
    <w:rsid w:val="00934732"/>
    <w:rsid w:val="00934884"/>
    <w:rsid w:val="00934B6B"/>
    <w:rsid w:val="00935668"/>
    <w:rsid w:val="00936C92"/>
    <w:rsid w:val="00937C1A"/>
    <w:rsid w:val="00937C38"/>
    <w:rsid w:val="0094221C"/>
    <w:rsid w:val="00942496"/>
    <w:rsid w:val="00942DCD"/>
    <w:rsid w:val="00942EC2"/>
    <w:rsid w:val="00943450"/>
    <w:rsid w:val="00943A72"/>
    <w:rsid w:val="009440A9"/>
    <w:rsid w:val="00946DB9"/>
    <w:rsid w:val="00946FDB"/>
    <w:rsid w:val="009471E0"/>
    <w:rsid w:val="009509F0"/>
    <w:rsid w:val="00950F6A"/>
    <w:rsid w:val="009515B3"/>
    <w:rsid w:val="009524ED"/>
    <w:rsid w:val="00955107"/>
    <w:rsid w:val="00955623"/>
    <w:rsid w:val="00956E86"/>
    <w:rsid w:val="00957929"/>
    <w:rsid w:val="009600C5"/>
    <w:rsid w:val="00960738"/>
    <w:rsid w:val="00961153"/>
    <w:rsid w:val="00961EFE"/>
    <w:rsid w:val="00963E78"/>
    <w:rsid w:val="00964204"/>
    <w:rsid w:val="009644E6"/>
    <w:rsid w:val="00966AEA"/>
    <w:rsid w:val="009675EE"/>
    <w:rsid w:val="00967E0E"/>
    <w:rsid w:val="009707AE"/>
    <w:rsid w:val="00971841"/>
    <w:rsid w:val="00971F09"/>
    <w:rsid w:val="009720FA"/>
    <w:rsid w:val="009728A6"/>
    <w:rsid w:val="00972E83"/>
    <w:rsid w:val="00973747"/>
    <w:rsid w:val="0097477A"/>
    <w:rsid w:val="009751B6"/>
    <w:rsid w:val="00975212"/>
    <w:rsid w:val="00975B9B"/>
    <w:rsid w:val="00977568"/>
    <w:rsid w:val="009778FE"/>
    <w:rsid w:val="009779A0"/>
    <w:rsid w:val="00977B9A"/>
    <w:rsid w:val="00980682"/>
    <w:rsid w:val="009812E6"/>
    <w:rsid w:val="00982033"/>
    <w:rsid w:val="00982B95"/>
    <w:rsid w:val="009855F3"/>
    <w:rsid w:val="00986759"/>
    <w:rsid w:val="009875E9"/>
    <w:rsid w:val="009911E8"/>
    <w:rsid w:val="00991F97"/>
    <w:rsid w:val="00992CD7"/>
    <w:rsid w:val="00992DA1"/>
    <w:rsid w:val="00993129"/>
    <w:rsid w:val="00993F22"/>
    <w:rsid w:val="0099439A"/>
    <w:rsid w:val="009947F3"/>
    <w:rsid w:val="00994BF0"/>
    <w:rsid w:val="0099571B"/>
    <w:rsid w:val="00995B70"/>
    <w:rsid w:val="00996B82"/>
    <w:rsid w:val="00997D91"/>
    <w:rsid w:val="009A080E"/>
    <w:rsid w:val="009A0B12"/>
    <w:rsid w:val="009A0B8E"/>
    <w:rsid w:val="009A101F"/>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6549"/>
    <w:rsid w:val="009D676A"/>
    <w:rsid w:val="009E0908"/>
    <w:rsid w:val="009E282D"/>
    <w:rsid w:val="009E2C90"/>
    <w:rsid w:val="009E6ADF"/>
    <w:rsid w:val="009E7D58"/>
    <w:rsid w:val="009F14D5"/>
    <w:rsid w:val="009F430E"/>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2DF2"/>
    <w:rsid w:val="00A15377"/>
    <w:rsid w:val="00A15901"/>
    <w:rsid w:val="00A16B92"/>
    <w:rsid w:val="00A16E71"/>
    <w:rsid w:val="00A1796E"/>
    <w:rsid w:val="00A17A00"/>
    <w:rsid w:val="00A17A7A"/>
    <w:rsid w:val="00A2022F"/>
    <w:rsid w:val="00A20731"/>
    <w:rsid w:val="00A21916"/>
    <w:rsid w:val="00A21D83"/>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3724"/>
    <w:rsid w:val="00A5418C"/>
    <w:rsid w:val="00A54F14"/>
    <w:rsid w:val="00A54F7D"/>
    <w:rsid w:val="00A556C2"/>
    <w:rsid w:val="00A55CE0"/>
    <w:rsid w:val="00A567D5"/>
    <w:rsid w:val="00A57C56"/>
    <w:rsid w:val="00A61413"/>
    <w:rsid w:val="00A6248E"/>
    <w:rsid w:val="00A65FA4"/>
    <w:rsid w:val="00A675D2"/>
    <w:rsid w:val="00A7124D"/>
    <w:rsid w:val="00A72CF1"/>
    <w:rsid w:val="00A7305B"/>
    <w:rsid w:val="00A737FF"/>
    <w:rsid w:val="00A73B48"/>
    <w:rsid w:val="00A73D56"/>
    <w:rsid w:val="00A74808"/>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850"/>
    <w:rsid w:val="00A93A49"/>
    <w:rsid w:val="00A93D58"/>
    <w:rsid w:val="00A95C63"/>
    <w:rsid w:val="00A963EC"/>
    <w:rsid w:val="00A9671C"/>
    <w:rsid w:val="00A9754D"/>
    <w:rsid w:val="00AA0E8A"/>
    <w:rsid w:val="00AA3187"/>
    <w:rsid w:val="00AA31B6"/>
    <w:rsid w:val="00AA3F44"/>
    <w:rsid w:val="00AA424C"/>
    <w:rsid w:val="00AA53F1"/>
    <w:rsid w:val="00AA5901"/>
    <w:rsid w:val="00AA68DA"/>
    <w:rsid w:val="00AA6BA2"/>
    <w:rsid w:val="00AA7A89"/>
    <w:rsid w:val="00AB026F"/>
    <w:rsid w:val="00AB167C"/>
    <w:rsid w:val="00AB184F"/>
    <w:rsid w:val="00AB1D53"/>
    <w:rsid w:val="00AB2D12"/>
    <w:rsid w:val="00AB39C7"/>
    <w:rsid w:val="00AB3D6D"/>
    <w:rsid w:val="00AB4D3C"/>
    <w:rsid w:val="00AB5D98"/>
    <w:rsid w:val="00AB6A41"/>
    <w:rsid w:val="00AB6AF9"/>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62D7"/>
    <w:rsid w:val="00AD75A2"/>
    <w:rsid w:val="00AE10BE"/>
    <w:rsid w:val="00AE1479"/>
    <w:rsid w:val="00AE1675"/>
    <w:rsid w:val="00AE2B24"/>
    <w:rsid w:val="00AE34EF"/>
    <w:rsid w:val="00AE4CBE"/>
    <w:rsid w:val="00AE61AA"/>
    <w:rsid w:val="00AE681E"/>
    <w:rsid w:val="00AE6B7C"/>
    <w:rsid w:val="00AE73AF"/>
    <w:rsid w:val="00AE7FA7"/>
    <w:rsid w:val="00AF00A7"/>
    <w:rsid w:val="00AF1369"/>
    <w:rsid w:val="00AF39D7"/>
    <w:rsid w:val="00AF5C7B"/>
    <w:rsid w:val="00AF632F"/>
    <w:rsid w:val="00AF7A4E"/>
    <w:rsid w:val="00B006BB"/>
    <w:rsid w:val="00B00E44"/>
    <w:rsid w:val="00B01283"/>
    <w:rsid w:val="00B01511"/>
    <w:rsid w:val="00B038D1"/>
    <w:rsid w:val="00B04067"/>
    <w:rsid w:val="00B04178"/>
    <w:rsid w:val="00B048CD"/>
    <w:rsid w:val="00B05366"/>
    <w:rsid w:val="00B05E89"/>
    <w:rsid w:val="00B061BB"/>
    <w:rsid w:val="00B06F4C"/>
    <w:rsid w:val="00B07876"/>
    <w:rsid w:val="00B07A2A"/>
    <w:rsid w:val="00B07C05"/>
    <w:rsid w:val="00B07C06"/>
    <w:rsid w:val="00B10F74"/>
    <w:rsid w:val="00B10FD0"/>
    <w:rsid w:val="00B1197F"/>
    <w:rsid w:val="00B1283D"/>
    <w:rsid w:val="00B15449"/>
    <w:rsid w:val="00B15A91"/>
    <w:rsid w:val="00B16A36"/>
    <w:rsid w:val="00B17475"/>
    <w:rsid w:val="00B20E7B"/>
    <w:rsid w:val="00B21B86"/>
    <w:rsid w:val="00B230C0"/>
    <w:rsid w:val="00B231BE"/>
    <w:rsid w:val="00B2398D"/>
    <w:rsid w:val="00B251CA"/>
    <w:rsid w:val="00B25433"/>
    <w:rsid w:val="00B26361"/>
    <w:rsid w:val="00B3096B"/>
    <w:rsid w:val="00B30EB8"/>
    <w:rsid w:val="00B323EA"/>
    <w:rsid w:val="00B32DD8"/>
    <w:rsid w:val="00B333FA"/>
    <w:rsid w:val="00B3363E"/>
    <w:rsid w:val="00B34833"/>
    <w:rsid w:val="00B34915"/>
    <w:rsid w:val="00B34A57"/>
    <w:rsid w:val="00B354D5"/>
    <w:rsid w:val="00B379C6"/>
    <w:rsid w:val="00B40FC8"/>
    <w:rsid w:val="00B414A9"/>
    <w:rsid w:val="00B42F32"/>
    <w:rsid w:val="00B43109"/>
    <w:rsid w:val="00B4450A"/>
    <w:rsid w:val="00B44CA0"/>
    <w:rsid w:val="00B45677"/>
    <w:rsid w:val="00B50C8A"/>
    <w:rsid w:val="00B51431"/>
    <w:rsid w:val="00B5276B"/>
    <w:rsid w:val="00B5313E"/>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F96"/>
    <w:rsid w:val="00B64962"/>
    <w:rsid w:val="00B70D56"/>
    <w:rsid w:val="00B70DB6"/>
    <w:rsid w:val="00B72E82"/>
    <w:rsid w:val="00B7425B"/>
    <w:rsid w:val="00B75094"/>
    <w:rsid w:val="00B751CB"/>
    <w:rsid w:val="00B75F12"/>
    <w:rsid w:val="00B77B46"/>
    <w:rsid w:val="00B80E33"/>
    <w:rsid w:val="00B81FB3"/>
    <w:rsid w:val="00B82E55"/>
    <w:rsid w:val="00B84949"/>
    <w:rsid w:val="00B84BAA"/>
    <w:rsid w:val="00B86678"/>
    <w:rsid w:val="00B90735"/>
    <w:rsid w:val="00B91CA8"/>
    <w:rsid w:val="00B929C6"/>
    <w:rsid w:val="00B93A20"/>
    <w:rsid w:val="00B942D0"/>
    <w:rsid w:val="00B947E0"/>
    <w:rsid w:val="00B94C54"/>
    <w:rsid w:val="00B9529D"/>
    <w:rsid w:val="00B963CD"/>
    <w:rsid w:val="00B96F14"/>
    <w:rsid w:val="00B97420"/>
    <w:rsid w:val="00BA049B"/>
    <w:rsid w:val="00BA0593"/>
    <w:rsid w:val="00BA0823"/>
    <w:rsid w:val="00BA1C4A"/>
    <w:rsid w:val="00BA3E9D"/>
    <w:rsid w:val="00BA5EC0"/>
    <w:rsid w:val="00BA6E76"/>
    <w:rsid w:val="00BA77B1"/>
    <w:rsid w:val="00BB0C40"/>
    <w:rsid w:val="00BB10E3"/>
    <w:rsid w:val="00BB29B9"/>
    <w:rsid w:val="00BB2D0A"/>
    <w:rsid w:val="00BB4B99"/>
    <w:rsid w:val="00BB56C9"/>
    <w:rsid w:val="00BB5A99"/>
    <w:rsid w:val="00BB61B9"/>
    <w:rsid w:val="00BB6E70"/>
    <w:rsid w:val="00BB7339"/>
    <w:rsid w:val="00BB77D8"/>
    <w:rsid w:val="00BB781A"/>
    <w:rsid w:val="00BB7925"/>
    <w:rsid w:val="00BC2FFF"/>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84"/>
    <w:rsid w:val="00BE6F59"/>
    <w:rsid w:val="00BE7124"/>
    <w:rsid w:val="00BE74B1"/>
    <w:rsid w:val="00BE790D"/>
    <w:rsid w:val="00BF0109"/>
    <w:rsid w:val="00BF0A7A"/>
    <w:rsid w:val="00BF1897"/>
    <w:rsid w:val="00BF1CDE"/>
    <w:rsid w:val="00BF4F97"/>
    <w:rsid w:val="00BF6C2A"/>
    <w:rsid w:val="00BF7538"/>
    <w:rsid w:val="00BF758F"/>
    <w:rsid w:val="00BF7744"/>
    <w:rsid w:val="00C008E9"/>
    <w:rsid w:val="00C01EDD"/>
    <w:rsid w:val="00C02916"/>
    <w:rsid w:val="00C03068"/>
    <w:rsid w:val="00C03F9C"/>
    <w:rsid w:val="00C042AF"/>
    <w:rsid w:val="00C04C15"/>
    <w:rsid w:val="00C0746B"/>
    <w:rsid w:val="00C10FC8"/>
    <w:rsid w:val="00C12393"/>
    <w:rsid w:val="00C126C2"/>
    <w:rsid w:val="00C129EA"/>
    <w:rsid w:val="00C12CCC"/>
    <w:rsid w:val="00C12DFA"/>
    <w:rsid w:val="00C15450"/>
    <w:rsid w:val="00C155BD"/>
    <w:rsid w:val="00C156D0"/>
    <w:rsid w:val="00C15CAD"/>
    <w:rsid w:val="00C15D11"/>
    <w:rsid w:val="00C16C3B"/>
    <w:rsid w:val="00C2099D"/>
    <w:rsid w:val="00C236C9"/>
    <w:rsid w:val="00C23ABD"/>
    <w:rsid w:val="00C26457"/>
    <w:rsid w:val="00C26818"/>
    <w:rsid w:val="00C27BD1"/>
    <w:rsid w:val="00C31B6B"/>
    <w:rsid w:val="00C33079"/>
    <w:rsid w:val="00C338A8"/>
    <w:rsid w:val="00C346E8"/>
    <w:rsid w:val="00C349AE"/>
    <w:rsid w:val="00C34C05"/>
    <w:rsid w:val="00C35A36"/>
    <w:rsid w:val="00C36A14"/>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587"/>
    <w:rsid w:val="00C50B52"/>
    <w:rsid w:val="00C51D31"/>
    <w:rsid w:val="00C52AD3"/>
    <w:rsid w:val="00C54515"/>
    <w:rsid w:val="00C54AB4"/>
    <w:rsid w:val="00C54B3D"/>
    <w:rsid w:val="00C5505D"/>
    <w:rsid w:val="00C57F90"/>
    <w:rsid w:val="00C61321"/>
    <w:rsid w:val="00C63DFE"/>
    <w:rsid w:val="00C6426E"/>
    <w:rsid w:val="00C65554"/>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527E"/>
    <w:rsid w:val="00CA7969"/>
    <w:rsid w:val="00CB0156"/>
    <w:rsid w:val="00CB0781"/>
    <w:rsid w:val="00CB0FC4"/>
    <w:rsid w:val="00CB2111"/>
    <w:rsid w:val="00CB23F7"/>
    <w:rsid w:val="00CB2665"/>
    <w:rsid w:val="00CB41D1"/>
    <w:rsid w:val="00CB6249"/>
    <w:rsid w:val="00CB6E59"/>
    <w:rsid w:val="00CB7391"/>
    <w:rsid w:val="00CC28A8"/>
    <w:rsid w:val="00CC31E9"/>
    <w:rsid w:val="00CC3972"/>
    <w:rsid w:val="00CC436F"/>
    <w:rsid w:val="00CC458D"/>
    <w:rsid w:val="00CC56D1"/>
    <w:rsid w:val="00CC6878"/>
    <w:rsid w:val="00CC6DE6"/>
    <w:rsid w:val="00CD1A14"/>
    <w:rsid w:val="00CD201A"/>
    <w:rsid w:val="00CD39A5"/>
    <w:rsid w:val="00CD3C88"/>
    <w:rsid w:val="00CD4C7B"/>
    <w:rsid w:val="00CD5A0C"/>
    <w:rsid w:val="00CD6E85"/>
    <w:rsid w:val="00CD72B6"/>
    <w:rsid w:val="00CD777D"/>
    <w:rsid w:val="00CE03CF"/>
    <w:rsid w:val="00CE0409"/>
    <w:rsid w:val="00CE1F64"/>
    <w:rsid w:val="00CE2ABF"/>
    <w:rsid w:val="00CE3549"/>
    <w:rsid w:val="00CE3BA2"/>
    <w:rsid w:val="00CE3CB7"/>
    <w:rsid w:val="00CE50C1"/>
    <w:rsid w:val="00CE5D9C"/>
    <w:rsid w:val="00CE670A"/>
    <w:rsid w:val="00CE6DFE"/>
    <w:rsid w:val="00CE7F57"/>
    <w:rsid w:val="00CF0E5B"/>
    <w:rsid w:val="00CF181D"/>
    <w:rsid w:val="00CF1E30"/>
    <w:rsid w:val="00CF2213"/>
    <w:rsid w:val="00CF4A92"/>
    <w:rsid w:val="00CF5045"/>
    <w:rsid w:val="00CF5E8A"/>
    <w:rsid w:val="00CF6121"/>
    <w:rsid w:val="00CF7081"/>
    <w:rsid w:val="00CF74A2"/>
    <w:rsid w:val="00D0125D"/>
    <w:rsid w:val="00D03889"/>
    <w:rsid w:val="00D04245"/>
    <w:rsid w:val="00D04A49"/>
    <w:rsid w:val="00D05134"/>
    <w:rsid w:val="00D052C9"/>
    <w:rsid w:val="00D059F1"/>
    <w:rsid w:val="00D06D94"/>
    <w:rsid w:val="00D07D63"/>
    <w:rsid w:val="00D101C4"/>
    <w:rsid w:val="00D102B0"/>
    <w:rsid w:val="00D1032A"/>
    <w:rsid w:val="00D10424"/>
    <w:rsid w:val="00D11022"/>
    <w:rsid w:val="00D12307"/>
    <w:rsid w:val="00D12448"/>
    <w:rsid w:val="00D134C4"/>
    <w:rsid w:val="00D1363D"/>
    <w:rsid w:val="00D136CF"/>
    <w:rsid w:val="00D148DB"/>
    <w:rsid w:val="00D1696E"/>
    <w:rsid w:val="00D16AA2"/>
    <w:rsid w:val="00D16F87"/>
    <w:rsid w:val="00D17961"/>
    <w:rsid w:val="00D179A8"/>
    <w:rsid w:val="00D17A86"/>
    <w:rsid w:val="00D17C37"/>
    <w:rsid w:val="00D221A4"/>
    <w:rsid w:val="00D22F9B"/>
    <w:rsid w:val="00D24257"/>
    <w:rsid w:val="00D2544E"/>
    <w:rsid w:val="00D30A6B"/>
    <w:rsid w:val="00D33228"/>
    <w:rsid w:val="00D33255"/>
    <w:rsid w:val="00D33D90"/>
    <w:rsid w:val="00D33E7F"/>
    <w:rsid w:val="00D351C2"/>
    <w:rsid w:val="00D36E4F"/>
    <w:rsid w:val="00D37653"/>
    <w:rsid w:val="00D379BA"/>
    <w:rsid w:val="00D41E58"/>
    <w:rsid w:val="00D426CF"/>
    <w:rsid w:val="00D42E0A"/>
    <w:rsid w:val="00D43866"/>
    <w:rsid w:val="00D43E63"/>
    <w:rsid w:val="00D442A1"/>
    <w:rsid w:val="00D44601"/>
    <w:rsid w:val="00D45E4B"/>
    <w:rsid w:val="00D46DA2"/>
    <w:rsid w:val="00D526D3"/>
    <w:rsid w:val="00D529D9"/>
    <w:rsid w:val="00D52B48"/>
    <w:rsid w:val="00D54297"/>
    <w:rsid w:val="00D55A4F"/>
    <w:rsid w:val="00D574FD"/>
    <w:rsid w:val="00D60357"/>
    <w:rsid w:val="00D61C5A"/>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5901"/>
    <w:rsid w:val="00D85FBE"/>
    <w:rsid w:val="00D863C7"/>
    <w:rsid w:val="00D864C9"/>
    <w:rsid w:val="00D864DE"/>
    <w:rsid w:val="00D86B40"/>
    <w:rsid w:val="00D87E00"/>
    <w:rsid w:val="00D903FC"/>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54BB"/>
    <w:rsid w:val="00DB5517"/>
    <w:rsid w:val="00DB555D"/>
    <w:rsid w:val="00DB5799"/>
    <w:rsid w:val="00DB5D63"/>
    <w:rsid w:val="00DB61E5"/>
    <w:rsid w:val="00DB61EE"/>
    <w:rsid w:val="00DB62B3"/>
    <w:rsid w:val="00DB7370"/>
    <w:rsid w:val="00DB78C1"/>
    <w:rsid w:val="00DC103E"/>
    <w:rsid w:val="00DC1741"/>
    <w:rsid w:val="00DC234B"/>
    <w:rsid w:val="00DC309B"/>
    <w:rsid w:val="00DC3D55"/>
    <w:rsid w:val="00DC4DA2"/>
    <w:rsid w:val="00DC4F46"/>
    <w:rsid w:val="00DC7732"/>
    <w:rsid w:val="00DD015C"/>
    <w:rsid w:val="00DD099B"/>
    <w:rsid w:val="00DD2536"/>
    <w:rsid w:val="00DD4B22"/>
    <w:rsid w:val="00DD6A01"/>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74E0"/>
    <w:rsid w:val="00DF7B66"/>
    <w:rsid w:val="00DF7C77"/>
    <w:rsid w:val="00DF7F02"/>
    <w:rsid w:val="00DF7FDF"/>
    <w:rsid w:val="00E00BBA"/>
    <w:rsid w:val="00E027D7"/>
    <w:rsid w:val="00E03465"/>
    <w:rsid w:val="00E03C0D"/>
    <w:rsid w:val="00E04724"/>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4146"/>
    <w:rsid w:val="00E251A2"/>
    <w:rsid w:val="00E2572E"/>
    <w:rsid w:val="00E26110"/>
    <w:rsid w:val="00E2765E"/>
    <w:rsid w:val="00E3007F"/>
    <w:rsid w:val="00E30A5E"/>
    <w:rsid w:val="00E32761"/>
    <w:rsid w:val="00E33F83"/>
    <w:rsid w:val="00E351E1"/>
    <w:rsid w:val="00E35AD9"/>
    <w:rsid w:val="00E36608"/>
    <w:rsid w:val="00E36776"/>
    <w:rsid w:val="00E36BE4"/>
    <w:rsid w:val="00E3724B"/>
    <w:rsid w:val="00E37A03"/>
    <w:rsid w:val="00E37CF5"/>
    <w:rsid w:val="00E403B1"/>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48C2"/>
    <w:rsid w:val="00E557CE"/>
    <w:rsid w:val="00E55B4B"/>
    <w:rsid w:val="00E5699E"/>
    <w:rsid w:val="00E57DB7"/>
    <w:rsid w:val="00E6091F"/>
    <w:rsid w:val="00E610D6"/>
    <w:rsid w:val="00E624D0"/>
    <w:rsid w:val="00E62835"/>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11DC"/>
    <w:rsid w:val="00E81200"/>
    <w:rsid w:val="00E823B6"/>
    <w:rsid w:val="00E8255D"/>
    <w:rsid w:val="00E82BFB"/>
    <w:rsid w:val="00E832F4"/>
    <w:rsid w:val="00E83421"/>
    <w:rsid w:val="00E834AE"/>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A0060"/>
    <w:rsid w:val="00EA0D65"/>
    <w:rsid w:val="00EA0F74"/>
    <w:rsid w:val="00EA2E0A"/>
    <w:rsid w:val="00EA386B"/>
    <w:rsid w:val="00EA40E1"/>
    <w:rsid w:val="00EA4C54"/>
    <w:rsid w:val="00EA5A39"/>
    <w:rsid w:val="00EA5D51"/>
    <w:rsid w:val="00EA65EB"/>
    <w:rsid w:val="00EA66C8"/>
    <w:rsid w:val="00EA66F1"/>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32F"/>
    <w:rsid w:val="00EB7F85"/>
    <w:rsid w:val="00EC03EC"/>
    <w:rsid w:val="00EC051C"/>
    <w:rsid w:val="00EC241E"/>
    <w:rsid w:val="00EC4A25"/>
    <w:rsid w:val="00EC556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EAA"/>
    <w:rsid w:val="00EE2163"/>
    <w:rsid w:val="00EE2E3D"/>
    <w:rsid w:val="00EE3405"/>
    <w:rsid w:val="00EE3EAE"/>
    <w:rsid w:val="00EE42BE"/>
    <w:rsid w:val="00EE498C"/>
    <w:rsid w:val="00EE5BB5"/>
    <w:rsid w:val="00EF1C76"/>
    <w:rsid w:val="00EF46DA"/>
    <w:rsid w:val="00EF52DF"/>
    <w:rsid w:val="00EF546E"/>
    <w:rsid w:val="00EF68E6"/>
    <w:rsid w:val="00EF7CC1"/>
    <w:rsid w:val="00F00B93"/>
    <w:rsid w:val="00F021A7"/>
    <w:rsid w:val="00F025A2"/>
    <w:rsid w:val="00F02F67"/>
    <w:rsid w:val="00F1111C"/>
    <w:rsid w:val="00F1618E"/>
    <w:rsid w:val="00F16663"/>
    <w:rsid w:val="00F16FEC"/>
    <w:rsid w:val="00F174D0"/>
    <w:rsid w:val="00F2026E"/>
    <w:rsid w:val="00F209A1"/>
    <w:rsid w:val="00F213BE"/>
    <w:rsid w:val="00F2155A"/>
    <w:rsid w:val="00F22F7A"/>
    <w:rsid w:val="00F23DE5"/>
    <w:rsid w:val="00F243CB"/>
    <w:rsid w:val="00F24A86"/>
    <w:rsid w:val="00F24EDA"/>
    <w:rsid w:val="00F2519C"/>
    <w:rsid w:val="00F258C2"/>
    <w:rsid w:val="00F25EFA"/>
    <w:rsid w:val="00F26BC6"/>
    <w:rsid w:val="00F2757B"/>
    <w:rsid w:val="00F27AC2"/>
    <w:rsid w:val="00F27C67"/>
    <w:rsid w:val="00F30954"/>
    <w:rsid w:val="00F313B8"/>
    <w:rsid w:val="00F32A97"/>
    <w:rsid w:val="00F339A6"/>
    <w:rsid w:val="00F33A8C"/>
    <w:rsid w:val="00F3430F"/>
    <w:rsid w:val="00F347FE"/>
    <w:rsid w:val="00F35927"/>
    <w:rsid w:val="00F36694"/>
    <w:rsid w:val="00F36D3D"/>
    <w:rsid w:val="00F370D5"/>
    <w:rsid w:val="00F37743"/>
    <w:rsid w:val="00F414CF"/>
    <w:rsid w:val="00F41A3A"/>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CAC"/>
    <w:rsid w:val="00F73DC4"/>
    <w:rsid w:val="00F73DC9"/>
    <w:rsid w:val="00F73F91"/>
    <w:rsid w:val="00F74187"/>
    <w:rsid w:val="00F75E18"/>
    <w:rsid w:val="00F75EE0"/>
    <w:rsid w:val="00F76D11"/>
    <w:rsid w:val="00F76F8F"/>
    <w:rsid w:val="00F774D0"/>
    <w:rsid w:val="00F778FE"/>
    <w:rsid w:val="00F82924"/>
    <w:rsid w:val="00F82D22"/>
    <w:rsid w:val="00F83350"/>
    <w:rsid w:val="00F8447D"/>
    <w:rsid w:val="00F85260"/>
    <w:rsid w:val="00F8549D"/>
    <w:rsid w:val="00F875DE"/>
    <w:rsid w:val="00F877C3"/>
    <w:rsid w:val="00F87B31"/>
    <w:rsid w:val="00F903AC"/>
    <w:rsid w:val="00F921F8"/>
    <w:rsid w:val="00F92C28"/>
    <w:rsid w:val="00F939F9"/>
    <w:rsid w:val="00F9594C"/>
    <w:rsid w:val="00F9705B"/>
    <w:rsid w:val="00F970D9"/>
    <w:rsid w:val="00F97B8D"/>
    <w:rsid w:val="00FA0039"/>
    <w:rsid w:val="00FA0508"/>
    <w:rsid w:val="00FA1266"/>
    <w:rsid w:val="00FA1C1A"/>
    <w:rsid w:val="00FA2743"/>
    <w:rsid w:val="00FA2E55"/>
    <w:rsid w:val="00FA2EA6"/>
    <w:rsid w:val="00FA3D4B"/>
    <w:rsid w:val="00FA620E"/>
    <w:rsid w:val="00FA6D16"/>
    <w:rsid w:val="00FA6F5A"/>
    <w:rsid w:val="00FA73FF"/>
    <w:rsid w:val="00FB00B1"/>
    <w:rsid w:val="00FB0B87"/>
    <w:rsid w:val="00FB13E9"/>
    <w:rsid w:val="00FB18B8"/>
    <w:rsid w:val="00FB21A6"/>
    <w:rsid w:val="00FB37A1"/>
    <w:rsid w:val="00FB55AB"/>
    <w:rsid w:val="00FB57A9"/>
    <w:rsid w:val="00FB58D7"/>
    <w:rsid w:val="00FB6EF1"/>
    <w:rsid w:val="00FB7EC5"/>
    <w:rsid w:val="00FC055D"/>
    <w:rsid w:val="00FC07CB"/>
    <w:rsid w:val="00FC103F"/>
    <w:rsid w:val="00FC1192"/>
    <w:rsid w:val="00FC1CF7"/>
    <w:rsid w:val="00FC248C"/>
    <w:rsid w:val="00FC2B5D"/>
    <w:rsid w:val="00FC30AD"/>
    <w:rsid w:val="00FC34F0"/>
    <w:rsid w:val="00FC36DA"/>
    <w:rsid w:val="00FC376A"/>
    <w:rsid w:val="00FC41FA"/>
    <w:rsid w:val="00FC4EF3"/>
    <w:rsid w:val="00FC6FF7"/>
    <w:rsid w:val="00FD0C8B"/>
    <w:rsid w:val="00FD22A2"/>
    <w:rsid w:val="00FD2677"/>
    <w:rsid w:val="00FD2819"/>
    <w:rsid w:val="00FD3201"/>
    <w:rsid w:val="00FD58F3"/>
    <w:rsid w:val="00FD5BBB"/>
    <w:rsid w:val="00FD78EA"/>
    <w:rsid w:val="00FE12A6"/>
    <w:rsid w:val="00FE184E"/>
    <w:rsid w:val="00FE3E99"/>
    <w:rsid w:val="00FE517A"/>
    <w:rsid w:val="00FE77F5"/>
    <w:rsid w:val="00FF00BA"/>
    <w:rsid w:val="00FF0CE4"/>
    <w:rsid w:val="00FF0D36"/>
    <w:rsid w:val="00FF0E30"/>
    <w:rsid w:val="00FF2825"/>
    <w:rsid w:val="00FF3C65"/>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511"/>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1E432-EE7E-418C-9ED8-C0939D1B5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6861</TotalTime>
  <Pages>4</Pages>
  <Words>1673</Words>
  <Characters>9540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446</cp:revision>
  <cp:lastPrinted>2016-01-11T02:35:00Z</cp:lastPrinted>
  <dcterms:created xsi:type="dcterms:W3CDTF">2020-08-05T13:51:00Z</dcterms:created>
  <dcterms:modified xsi:type="dcterms:W3CDTF">2023-02-17T04:21:00Z</dcterms:modified>
</cp:coreProperties>
</file>